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9B56" w14:textId="712E1EB2" w:rsidR="009F5D05" w:rsidRPr="000A4FE7" w:rsidRDefault="0029220F" w:rsidP="00D07E80">
      <w:pPr>
        <w:pStyle w:val="Ondertitel"/>
        <w:jc w:val="center"/>
        <w:rPr>
          <w:b/>
          <w:i/>
          <w:sz w:val="32"/>
          <w:szCs w:val="32"/>
          <w:lang w:val="en-GB"/>
        </w:rPr>
      </w:pPr>
      <w:r w:rsidRPr="000A4FE7">
        <w:rPr>
          <w:b/>
          <w:i/>
          <w:sz w:val="32"/>
          <w:szCs w:val="32"/>
          <w:lang w:val="en-GB"/>
        </w:rPr>
        <w:t xml:space="preserve">European </w:t>
      </w:r>
      <w:r w:rsidR="009F5D05" w:rsidRPr="0093598C">
        <w:rPr>
          <w:b/>
          <w:i/>
          <w:sz w:val="32"/>
          <w:szCs w:val="32"/>
          <w:lang w:val="en-GB"/>
        </w:rPr>
        <w:t xml:space="preserve">Urban seminar </w:t>
      </w:r>
    </w:p>
    <w:p w14:paraId="0330C8A1" w14:textId="6304FB5A" w:rsidR="005B4F6D" w:rsidRPr="000323EA" w:rsidRDefault="00EF75AB" w:rsidP="00D07E80">
      <w:pPr>
        <w:pStyle w:val="Ondertitel"/>
        <w:jc w:val="center"/>
        <w:rPr>
          <w:rStyle w:val="Intensievebenadrukking"/>
          <w:sz w:val="32"/>
          <w:szCs w:val="32"/>
          <w:lang w:val="en-GB"/>
        </w:rPr>
      </w:pPr>
      <w:r w:rsidRPr="000323EA">
        <w:rPr>
          <w:rStyle w:val="Intensievebenadrukking"/>
          <w:sz w:val="32"/>
          <w:szCs w:val="32"/>
          <w:lang w:val="en-GB"/>
        </w:rPr>
        <w:t>Should I stay or should I go: urban sprawl, density, and a new planning agenda for Europe</w:t>
      </w:r>
    </w:p>
    <w:p w14:paraId="3E099664" w14:textId="77777777" w:rsidR="00C601AB" w:rsidRDefault="00665EE9" w:rsidP="001B12CD">
      <w:pPr>
        <w:pStyle w:val="Ondertitel"/>
        <w:spacing w:after="0"/>
        <w:jc w:val="center"/>
        <w:rPr>
          <w:b/>
          <w:bCs/>
          <w:i/>
          <w:iCs/>
          <w:sz w:val="32"/>
          <w:szCs w:val="32"/>
          <w:lang w:val="en-GB"/>
        </w:rPr>
      </w:pPr>
      <w:r w:rsidRPr="00665EE9">
        <w:rPr>
          <w:b/>
          <w:bCs/>
          <w:i/>
          <w:iCs/>
          <w:sz w:val="32"/>
          <w:szCs w:val="32"/>
          <w:lang w:val="en-GB"/>
        </w:rPr>
        <w:t>29-30/05/2024</w:t>
      </w:r>
      <w:r>
        <w:rPr>
          <w:b/>
          <w:bCs/>
          <w:i/>
          <w:iCs/>
          <w:sz w:val="32"/>
          <w:szCs w:val="32"/>
          <w:lang w:val="en-GB"/>
        </w:rPr>
        <w:t xml:space="preserve"> </w:t>
      </w:r>
    </w:p>
    <w:p w14:paraId="5AB8B057" w14:textId="2795EF49" w:rsidR="00665EE9" w:rsidRPr="00665EE9" w:rsidRDefault="00665EE9" w:rsidP="00665EE9">
      <w:pPr>
        <w:pStyle w:val="Ondertitel"/>
        <w:spacing w:after="0"/>
        <w:jc w:val="center"/>
        <w:rPr>
          <w:b/>
          <w:bCs/>
          <w:i/>
          <w:iCs/>
          <w:sz w:val="32"/>
          <w:szCs w:val="32"/>
          <w:lang w:val="en-GB"/>
        </w:rPr>
      </w:pPr>
      <w:r>
        <w:rPr>
          <w:b/>
          <w:bCs/>
          <w:i/>
          <w:iCs/>
          <w:sz w:val="32"/>
          <w:szCs w:val="32"/>
          <w:lang w:val="en-GB"/>
        </w:rPr>
        <w:t>Brussels</w:t>
      </w:r>
    </w:p>
    <w:p w14:paraId="0ECF2D9E" w14:textId="40ED9404" w:rsidR="00E66ABE" w:rsidRPr="0078100F" w:rsidRDefault="008A1117" w:rsidP="0029220F">
      <w:pPr>
        <w:pStyle w:val="Ondertitel"/>
        <w:jc w:val="center"/>
        <w:rPr>
          <w:i/>
          <w:sz w:val="24"/>
          <w:szCs w:val="24"/>
          <w:lang w:val="en-GB"/>
        </w:rPr>
      </w:pPr>
      <w:r w:rsidRPr="009A6734">
        <w:rPr>
          <w:i/>
          <w:sz w:val="24"/>
          <w:szCs w:val="24"/>
          <w:lang w:val="en-GB"/>
        </w:rPr>
        <w:t>organi</w:t>
      </w:r>
      <w:r w:rsidR="00611C77" w:rsidRPr="009A6734">
        <w:rPr>
          <w:i/>
          <w:sz w:val="24"/>
          <w:szCs w:val="24"/>
          <w:lang w:val="en-GB"/>
        </w:rPr>
        <w:t>s</w:t>
      </w:r>
      <w:r w:rsidRPr="009A6734">
        <w:rPr>
          <w:i/>
          <w:sz w:val="24"/>
          <w:szCs w:val="24"/>
          <w:lang w:val="en-GB"/>
        </w:rPr>
        <w:t>ed by perspective.brussels</w:t>
      </w:r>
      <w:r w:rsidR="00B700FA" w:rsidRPr="0078100F">
        <w:rPr>
          <w:i/>
          <w:sz w:val="24"/>
          <w:szCs w:val="24"/>
          <w:lang w:val="en-GB"/>
        </w:rPr>
        <w:t xml:space="preserve"> under the </w:t>
      </w:r>
      <w:r w:rsidR="0078100F" w:rsidRPr="0078100F">
        <w:rPr>
          <w:i/>
          <w:iCs/>
          <w:sz w:val="24"/>
          <w:szCs w:val="24"/>
          <w:lang w:val="en-GB"/>
        </w:rPr>
        <w:t>auspices of the Belgian presidency of the EU</w:t>
      </w:r>
    </w:p>
    <w:p w14:paraId="4487A03E" w14:textId="77777777" w:rsidR="00882FB6" w:rsidRPr="00882FB6" w:rsidRDefault="00882FB6" w:rsidP="00882FB6">
      <w:pPr>
        <w:rPr>
          <w:lang w:val="en-GB"/>
        </w:rPr>
      </w:pPr>
    </w:p>
    <w:p w14:paraId="150DBB34" w14:textId="74FCC62F" w:rsidR="0025329B" w:rsidRPr="00A252E0" w:rsidRDefault="0025329B" w:rsidP="0025329B">
      <w:pPr>
        <w:pStyle w:val="Encadr"/>
        <w:jc w:val="center"/>
        <w:rPr>
          <w:b/>
          <w:bCs/>
          <w:sz w:val="28"/>
          <w:szCs w:val="28"/>
          <w:lang w:val="en-GB"/>
        </w:rPr>
      </w:pPr>
      <w:r w:rsidRPr="00A252E0">
        <w:rPr>
          <w:b/>
          <w:bCs/>
          <w:sz w:val="28"/>
          <w:szCs w:val="28"/>
          <w:lang w:val="en-GB"/>
        </w:rPr>
        <w:t>Call for contributions</w:t>
      </w:r>
      <w:r w:rsidR="00376431">
        <w:rPr>
          <w:b/>
          <w:bCs/>
          <w:sz w:val="28"/>
          <w:szCs w:val="28"/>
          <w:lang w:val="en-GB"/>
        </w:rPr>
        <w:t xml:space="preserve"> </w:t>
      </w:r>
      <w:r w:rsidR="00E55526">
        <w:rPr>
          <w:b/>
          <w:bCs/>
          <w:sz w:val="28"/>
          <w:szCs w:val="28"/>
          <w:lang w:val="en-GB"/>
        </w:rPr>
        <w:t>for planning practices</w:t>
      </w:r>
    </w:p>
    <w:p w14:paraId="2E66EC9D" w14:textId="7BCADCBF" w:rsidR="005647BF" w:rsidRDefault="008458E5" w:rsidP="00D46684">
      <w:pPr>
        <w:spacing w:after="240"/>
        <w:rPr>
          <w:sz w:val="22"/>
          <w:lang w:val="en-GB"/>
        </w:rPr>
      </w:pPr>
      <w:r w:rsidRPr="00A252E0">
        <w:rPr>
          <w:sz w:val="22"/>
          <w:lang w:val="en-GB"/>
        </w:rPr>
        <w:t xml:space="preserve">From January to June 2024, Belgium </w:t>
      </w:r>
      <w:r w:rsidR="0095689F" w:rsidRPr="00A252E0">
        <w:rPr>
          <w:sz w:val="22"/>
          <w:lang w:val="en-GB"/>
        </w:rPr>
        <w:t>will be presiding the Council of Ministers of the EU</w:t>
      </w:r>
      <w:r w:rsidR="00C011E7" w:rsidRPr="00A252E0">
        <w:rPr>
          <w:sz w:val="22"/>
          <w:lang w:val="en-GB"/>
        </w:rPr>
        <w:t xml:space="preserve">. </w:t>
      </w:r>
      <w:r w:rsidR="00D46684">
        <w:rPr>
          <w:sz w:val="22"/>
          <w:lang w:val="en-GB"/>
        </w:rPr>
        <w:t xml:space="preserve">During this presidency, </w:t>
      </w:r>
      <w:hyperlink r:id="rId12" w:history="1">
        <w:r w:rsidR="00D46684" w:rsidRPr="00A252E0">
          <w:rPr>
            <w:rStyle w:val="Hyperlink"/>
            <w:sz w:val="22"/>
            <w:lang w:val="en-GB"/>
          </w:rPr>
          <w:t>perspective</w:t>
        </w:r>
        <w:r w:rsidR="00D22A98">
          <w:rPr>
            <w:rStyle w:val="Hyperlink"/>
            <w:sz w:val="22"/>
            <w:lang w:val="en-GB"/>
          </w:rPr>
          <w:t>.</w:t>
        </w:r>
        <w:r w:rsidR="00D46684" w:rsidRPr="00A252E0">
          <w:rPr>
            <w:rStyle w:val="Hyperlink"/>
            <w:sz w:val="22"/>
            <w:lang w:val="en-GB"/>
          </w:rPr>
          <w:t>brussels</w:t>
        </w:r>
      </w:hyperlink>
      <w:r w:rsidR="005D7BF4" w:rsidRPr="005F441A">
        <w:rPr>
          <w:rStyle w:val="Hyperlink"/>
          <w:sz w:val="22"/>
          <w:u w:val="none"/>
          <w:lang w:val="en-GB"/>
        </w:rPr>
        <w:t>,</w:t>
      </w:r>
      <w:r w:rsidR="005F441A" w:rsidRPr="005F441A">
        <w:rPr>
          <w:rStyle w:val="Hyperlink"/>
          <w:sz w:val="22"/>
          <w:u w:val="none"/>
          <w:lang w:val="en-GB"/>
        </w:rPr>
        <w:t xml:space="preserve"> </w:t>
      </w:r>
      <w:r w:rsidR="005D7BF4">
        <w:rPr>
          <w:sz w:val="22"/>
          <w:lang w:val="en-GB"/>
        </w:rPr>
        <w:t>the Brussels Planning</w:t>
      </w:r>
      <w:r w:rsidR="0066794B">
        <w:rPr>
          <w:sz w:val="22"/>
          <w:lang w:val="en-GB"/>
        </w:rPr>
        <w:t xml:space="preserve"> Agency</w:t>
      </w:r>
      <w:r w:rsidR="005D7BF4">
        <w:rPr>
          <w:sz w:val="22"/>
          <w:lang w:val="en-GB"/>
        </w:rPr>
        <w:t xml:space="preserve">, </w:t>
      </w:r>
      <w:r w:rsidR="00D46684">
        <w:rPr>
          <w:sz w:val="22"/>
          <w:lang w:val="en-GB"/>
        </w:rPr>
        <w:t>organise</w:t>
      </w:r>
      <w:r w:rsidR="00340FC6">
        <w:rPr>
          <w:sz w:val="22"/>
          <w:lang w:val="en-GB"/>
        </w:rPr>
        <w:t>s</w:t>
      </w:r>
      <w:r w:rsidR="00D46684" w:rsidRPr="00A252E0">
        <w:rPr>
          <w:sz w:val="22"/>
          <w:lang w:val="en-GB"/>
        </w:rPr>
        <w:t xml:space="preserve"> a seminar </w:t>
      </w:r>
      <w:r w:rsidR="00D46684">
        <w:rPr>
          <w:sz w:val="22"/>
          <w:lang w:val="en-GB"/>
        </w:rPr>
        <w:t>o</w:t>
      </w:r>
      <w:r w:rsidR="00D46684" w:rsidRPr="00A252E0">
        <w:rPr>
          <w:sz w:val="22"/>
          <w:lang w:val="en-GB"/>
        </w:rPr>
        <w:t>n 29 and 30 May 2024</w:t>
      </w:r>
      <w:r w:rsidR="00D46684">
        <w:rPr>
          <w:sz w:val="22"/>
          <w:lang w:val="en-GB"/>
        </w:rPr>
        <w:t xml:space="preserve">, </w:t>
      </w:r>
      <w:r w:rsidR="00D46684" w:rsidRPr="00A252E0">
        <w:rPr>
          <w:sz w:val="22"/>
          <w:lang w:val="en-GB"/>
        </w:rPr>
        <w:t xml:space="preserve">bringing together public agencies and municipal departments in charge of spatial planning in different European cities and metropolises. </w:t>
      </w:r>
    </w:p>
    <w:p w14:paraId="71E9856B" w14:textId="5EE79F5C" w:rsidR="00267D95" w:rsidRDefault="00D37575" w:rsidP="00D46684">
      <w:pPr>
        <w:spacing w:after="240"/>
        <w:rPr>
          <w:sz w:val="22"/>
          <w:lang w:val="en-GB"/>
        </w:rPr>
      </w:pPr>
      <w:r w:rsidRPr="00A252E0">
        <w:rPr>
          <w:sz w:val="22"/>
          <w:lang w:val="en-GB"/>
        </w:rPr>
        <w:t xml:space="preserve">We see the Belgian presidency as an opportunity to foster the dynamic collaboration between our cities across Europe and deliver bold messages to the European institutions when it comes to urban </w:t>
      </w:r>
      <w:r w:rsidR="00C23AC3">
        <w:rPr>
          <w:sz w:val="22"/>
          <w:lang w:val="en-GB"/>
        </w:rPr>
        <w:t xml:space="preserve">planning and </w:t>
      </w:r>
      <w:r w:rsidRPr="00A252E0">
        <w:rPr>
          <w:sz w:val="22"/>
          <w:lang w:val="en-GB"/>
        </w:rPr>
        <w:t>governance</w:t>
      </w:r>
      <w:r w:rsidR="00EA39A4">
        <w:rPr>
          <w:sz w:val="22"/>
          <w:lang w:val="en-GB"/>
        </w:rPr>
        <w:t>.</w:t>
      </w:r>
    </w:p>
    <w:p w14:paraId="3DB46E97" w14:textId="2C025E54" w:rsidR="00FF0118" w:rsidRDefault="00267D95" w:rsidP="00D46684">
      <w:pPr>
        <w:spacing w:after="240"/>
        <w:rPr>
          <w:sz w:val="22"/>
          <w:highlight w:val="yellow"/>
          <w:lang w:val="en-GB"/>
        </w:rPr>
      </w:pPr>
      <w:r>
        <w:rPr>
          <w:sz w:val="22"/>
          <w:lang w:val="en-GB"/>
        </w:rPr>
        <w:t>This seminar could be your opportunity to present an innovative practice from your city!</w:t>
      </w:r>
    </w:p>
    <w:p w14:paraId="1CED523C" w14:textId="77777777" w:rsidR="00D37575" w:rsidRPr="00A252E0" w:rsidRDefault="00D37575" w:rsidP="00D37575">
      <w:pPr>
        <w:pStyle w:val="Kop2"/>
        <w:numPr>
          <w:ilvl w:val="0"/>
          <w:numId w:val="0"/>
        </w:numPr>
        <w:ind w:left="567" w:hanging="567"/>
        <w:rPr>
          <w:sz w:val="22"/>
          <w:szCs w:val="22"/>
          <w:lang w:val="en-GB"/>
        </w:rPr>
      </w:pPr>
      <w:r w:rsidRPr="00A252E0">
        <w:rPr>
          <w:sz w:val="22"/>
          <w:szCs w:val="22"/>
          <w:lang w:val="en-GB"/>
        </w:rPr>
        <w:t>What are we looking for?</w:t>
      </w:r>
    </w:p>
    <w:p w14:paraId="577898DE" w14:textId="77777777" w:rsidR="00D37575" w:rsidRDefault="00D37575" w:rsidP="00D37575">
      <w:pPr>
        <w:rPr>
          <w:sz w:val="22"/>
          <w:lang w:val="en-GB"/>
        </w:rPr>
      </w:pPr>
      <w:r w:rsidRPr="00A252E0">
        <w:rPr>
          <w:sz w:val="22"/>
          <w:lang w:val="en-GB"/>
        </w:rPr>
        <w:t>With this call, we are looking for practices that are innovative, inspiring for other cities and metropolitan areas, and that have a real impact on the ground. Practices can be policies, projects, processes, events or organisational structures developed by local</w:t>
      </w:r>
      <w:r>
        <w:rPr>
          <w:sz w:val="22"/>
          <w:lang w:val="en-GB"/>
        </w:rPr>
        <w:t>, metropolitan</w:t>
      </w:r>
      <w:r w:rsidRPr="00A252E0">
        <w:rPr>
          <w:sz w:val="22"/>
          <w:lang w:val="en-GB"/>
        </w:rPr>
        <w:t xml:space="preserve"> and regional authorities. They can be implemented by the authorities themselves or by other local stakeholders.</w:t>
      </w:r>
    </w:p>
    <w:p w14:paraId="76D1A9BE" w14:textId="0DCD8A87" w:rsidR="00FF0118" w:rsidRPr="00C562D7" w:rsidRDefault="00A243A8" w:rsidP="00C562D7">
      <w:pPr>
        <w:pStyle w:val="Kop2"/>
        <w:numPr>
          <w:ilvl w:val="0"/>
          <w:numId w:val="0"/>
        </w:numPr>
        <w:ind w:left="567" w:hanging="567"/>
        <w:rPr>
          <w:sz w:val="22"/>
          <w:szCs w:val="22"/>
          <w:lang w:val="en-GB"/>
        </w:rPr>
      </w:pPr>
      <w:r w:rsidRPr="00C562D7">
        <w:rPr>
          <w:sz w:val="22"/>
          <w:szCs w:val="22"/>
          <w:lang w:val="en-GB"/>
        </w:rPr>
        <w:t xml:space="preserve">What </w:t>
      </w:r>
      <w:r w:rsidR="00C562D7" w:rsidRPr="00C562D7">
        <w:rPr>
          <w:sz w:val="22"/>
          <w:szCs w:val="22"/>
          <w:lang w:val="en-GB"/>
        </w:rPr>
        <w:t>is the topic?</w:t>
      </w:r>
    </w:p>
    <w:p w14:paraId="0EF95C03" w14:textId="7A14396E" w:rsidR="00D46684" w:rsidRDefault="00946BD3" w:rsidP="00D46684">
      <w:pPr>
        <w:spacing w:after="240"/>
        <w:rPr>
          <w:sz w:val="22"/>
          <w:lang w:val="en-GB"/>
        </w:rPr>
      </w:pPr>
      <w:r w:rsidRPr="00A471C7">
        <w:rPr>
          <w:sz w:val="22"/>
          <w:lang w:val="en-GB"/>
        </w:rPr>
        <w:t>The</w:t>
      </w:r>
      <w:r w:rsidR="00377D38" w:rsidRPr="00A471C7">
        <w:rPr>
          <w:sz w:val="22"/>
          <w:lang w:val="en-GB"/>
        </w:rPr>
        <w:t xml:space="preserve"> main </w:t>
      </w:r>
      <w:r w:rsidRPr="00A471C7">
        <w:rPr>
          <w:sz w:val="22"/>
          <w:lang w:val="en-GB"/>
        </w:rPr>
        <w:t>topic will be</w:t>
      </w:r>
      <w:r w:rsidR="00377D38" w:rsidRPr="00A471C7">
        <w:rPr>
          <w:sz w:val="22"/>
          <w:lang w:val="en-GB"/>
        </w:rPr>
        <w:t xml:space="preserve"> </w:t>
      </w:r>
      <w:r w:rsidR="002457BC" w:rsidRPr="00A471C7">
        <w:rPr>
          <w:b/>
          <w:sz w:val="22"/>
          <w:lang w:val="en-GB"/>
        </w:rPr>
        <w:t>avoiding urban sprawl and developing qualitative density</w:t>
      </w:r>
      <w:r w:rsidR="002457BC" w:rsidRPr="00A471C7">
        <w:rPr>
          <w:sz w:val="22"/>
          <w:lang w:val="en-GB"/>
        </w:rPr>
        <w:t xml:space="preserve"> so that </w:t>
      </w:r>
      <w:r w:rsidR="00891CA6" w:rsidRPr="00A471C7">
        <w:rPr>
          <w:sz w:val="22"/>
          <w:lang w:val="en-GB"/>
        </w:rPr>
        <w:t xml:space="preserve">a new </w:t>
      </w:r>
      <w:r w:rsidR="0058269E" w:rsidRPr="00A471C7">
        <w:rPr>
          <w:sz w:val="22"/>
          <w:lang w:val="en-GB"/>
        </w:rPr>
        <w:t xml:space="preserve">planning agenda for Europe </w:t>
      </w:r>
      <w:r w:rsidR="00261E5F" w:rsidRPr="00A471C7">
        <w:rPr>
          <w:sz w:val="22"/>
          <w:lang w:val="en-GB"/>
        </w:rPr>
        <w:t>with good practices can be set.</w:t>
      </w:r>
      <w:r w:rsidR="00B05D73" w:rsidRPr="00A471C7">
        <w:rPr>
          <w:sz w:val="22"/>
          <w:lang w:val="en-GB"/>
        </w:rPr>
        <w:t xml:space="preserve"> The seminar</w:t>
      </w:r>
      <w:r w:rsidR="00D46684" w:rsidRPr="00A471C7">
        <w:rPr>
          <w:sz w:val="22"/>
          <w:lang w:val="en-GB"/>
        </w:rPr>
        <w:t xml:space="preserve"> will be an occasion to discuss </w:t>
      </w:r>
      <w:r w:rsidR="00B33C69" w:rsidRPr="00A471C7">
        <w:rPr>
          <w:sz w:val="22"/>
          <w:lang w:val="en-GB"/>
        </w:rPr>
        <w:t>th</w:t>
      </w:r>
      <w:r w:rsidR="00950EA9" w:rsidRPr="00A471C7">
        <w:rPr>
          <w:sz w:val="22"/>
          <w:lang w:val="en-GB"/>
        </w:rPr>
        <w:t>is</w:t>
      </w:r>
      <w:r w:rsidR="00B33C69" w:rsidRPr="00A471C7">
        <w:rPr>
          <w:sz w:val="22"/>
          <w:lang w:val="en-GB"/>
        </w:rPr>
        <w:t xml:space="preserve"> topic through</w:t>
      </w:r>
      <w:r w:rsidR="00D46684" w:rsidRPr="00A471C7">
        <w:rPr>
          <w:sz w:val="22"/>
          <w:lang w:val="en-GB"/>
        </w:rPr>
        <w:t xml:space="preserve"> three dimensions:</w:t>
      </w:r>
      <w:r w:rsidR="00D46684">
        <w:rPr>
          <w:sz w:val="22"/>
          <w:lang w:val="en-GB"/>
        </w:rPr>
        <w:t xml:space="preserve"> </w:t>
      </w:r>
    </w:p>
    <w:p w14:paraId="0F4BA42D" w14:textId="77777777" w:rsidR="00D46684" w:rsidRPr="00A252E0" w:rsidRDefault="00D46684" w:rsidP="00D46684">
      <w:pPr>
        <w:pStyle w:val="Lijstalinea"/>
        <w:numPr>
          <w:ilvl w:val="0"/>
          <w:numId w:val="6"/>
        </w:numPr>
        <w:rPr>
          <w:lang w:val="en-GB"/>
        </w:rPr>
      </w:pPr>
      <w:r w:rsidRPr="00A252E0">
        <w:rPr>
          <w:lang w:val="en-GB"/>
        </w:rPr>
        <w:t>New ways of urban living and urban dwelling</w:t>
      </w:r>
    </w:p>
    <w:p w14:paraId="63E617F4" w14:textId="77777777" w:rsidR="00D46684" w:rsidRPr="00A252E0" w:rsidRDefault="00D46684" w:rsidP="00D46684">
      <w:pPr>
        <w:pStyle w:val="Lijstalinea"/>
        <w:numPr>
          <w:ilvl w:val="0"/>
          <w:numId w:val="6"/>
        </w:numPr>
        <w:rPr>
          <w:lang w:val="en-GB"/>
        </w:rPr>
      </w:pPr>
      <w:r w:rsidRPr="00A252E0">
        <w:rPr>
          <w:lang w:val="en-GB"/>
        </w:rPr>
        <w:t>Green, blue and grey: combining a built environment with nature</w:t>
      </w:r>
    </w:p>
    <w:p w14:paraId="63D99C0B" w14:textId="6434FD05" w:rsidR="00386739" w:rsidRPr="002C5DD6" w:rsidRDefault="00D46684" w:rsidP="002C5DD6">
      <w:pPr>
        <w:pStyle w:val="Lijstalinea"/>
        <w:numPr>
          <w:ilvl w:val="0"/>
          <w:numId w:val="6"/>
        </w:numPr>
        <w:rPr>
          <w:lang w:val="en-GB"/>
        </w:rPr>
      </w:pPr>
      <w:r w:rsidRPr="00A252E0">
        <w:rPr>
          <w:lang w:val="en-GB"/>
        </w:rPr>
        <w:t>Planning tools for a sound governance of the city</w:t>
      </w:r>
    </w:p>
    <w:p w14:paraId="6A8D52CA" w14:textId="23133E90" w:rsidR="00DE5A30" w:rsidRPr="00DE5A30" w:rsidRDefault="00DE5A30" w:rsidP="00DE5A30">
      <w:pPr>
        <w:pStyle w:val="Kop2"/>
        <w:numPr>
          <w:ilvl w:val="0"/>
          <w:numId w:val="0"/>
        </w:numPr>
        <w:ind w:left="567" w:hanging="567"/>
        <w:rPr>
          <w:sz w:val="22"/>
          <w:szCs w:val="22"/>
          <w:lang w:val="en-GB"/>
        </w:rPr>
      </w:pPr>
      <w:r w:rsidRPr="00DE5A30">
        <w:rPr>
          <w:sz w:val="22"/>
          <w:szCs w:val="22"/>
          <w:lang w:val="en-GB"/>
        </w:rPr>
        <w:lastRenderedPageBreak/>
        <w:t xml:space="preserve">What will happen? </w:t>
      </w:r>
    </w:p>
    <w:p w14:paraId="7FC6F804" w14:textId="11557B58" w:rsidR="00835E03" w:rsidRDefault="005156A4" w:rsidP="00391BD0">
      <w:pPr>
        <w:rPr>
          <w:sz w:val="22"/>
          <w:lang w:val="en-GB"/>
        </w:rPr>
      </w:pPr>
      <w:r>
        <w:rPr>
          <w:sz w:val="22"/>
          <w:lang w:val="en-GB"/>
        </w:rPr>
        <w:t>A jury of experts</w:t>
      </w:r>
      <w:r w:rsidR="00835E03">
        <w:rPr>
          <w:sz w:val="22"/>
          <w:lang w:val="en-GB"/>
        </w:rPr>
        <w:t xml:space="preserve"> will operate a selection of </w:t>
      </w:r>
      <w:r w:rsidR="00835E03" w:rsidRPr="006E3F33">
        <w:rPr>
          <w:sz w:val="22"/>
          <w:lang w:val="en-GB"/>
        </w:rPr>
        <w:t xml:space="preserve">about </w:t>
      </w:r>
      <w:r w:rsidR="00AB3B6D" w:rsidRPr="006E3F33">
        <w:rPr>
          <w:sz w:val="22"/>
          <w:lang w:val="en-GB"/>
        </w:rPr>
        <w:t>1</w:t>
      </w:r>
      <w:r w:rsidR="006E3F33" w:rsidRPr="006E3F33">
        <w:rPr>
          <w:sz w:val="22"/>
          <w:lang w:val="en-GB"/>
        </w:rPr>
        <w:t>2</w:t>
      </w:r>
      <w:r w:rsidR="00835E03">
        <w:rPr>
          <w:sz w:val="22"/>
          <w:lang w:val="en-GB"/>
        </w:rPr>
        <w:t xml:space="preserve"> good practices to be presented in a publication</w:t>
      </w:r>
      <w:r w:rsidR="00DE5A30">
        <w:rPr>
          <w:sz w:val="22"/>
          <w:lang w:val="en-GB"/>
        </w:rPr>
        <w:t>, published at the occasion of the Belgian presidency of the EU</w:t>
      </w:r>
      <w:r w:rsidR="00835E03">
        <w:rPr>
          <w:sz w:val="22"/>
          <w:lang w:val="en-GB"/>
        </w:rPr>
        <w:t>. Maximum 6 of these selected practices (2 per dimensions) will be developed during one of the parallel workshops taking place during the seminar.</w:t>
      </w:r>
      <w:r w:rsidR="00D801F2">
        <w:rPr>
          <w:sz w:val="22"/>
          <w:lang w:val="en-GB"/>
        </w:rPr>
        <w:t xml:space="preserve"> </w:t>
      </w:r>
    </w:p>
    <w:tbl>
      <w:tblPr>
        <w:tblStyle w:val="Tabelraster"/>
        <w:tblW w:w="0" w:type="auto"/>
        <w:tblLook w:val="04A0" w:firstRow="1" w:lastRow="0" w:firstColumn="1" w:lastColumn="0" w:noHBand="0" w:noVBand="1"/>
      </w:tblPr>
      <w:tblGrid>
        <w:gridCol w:w="9042"/>
      </w:tblGrid>
      <w:tr w:rsidR="000600CD" w14:paraId="640D24C5" w14:textId="77777777" w:rsidTr="000600CD">
        <w:tc>
          <w:tcPr>
            <w:tcW w:w="9062" w:type="dxa"/>
            <w:tcBorders>
              <w:top w:val="single" w:sz="12" w:space="0" w:color="auto"/>
              <w:left w:val="single" w:sz="12" w:space="0" w:color="auto"/>
              <w:bottom w:val="single" w:sz="12" w:space="0" w:color="auto"/>
              <w:right w:val="single" w:sz="12" w:space="0" w:color="auto"/>
            </w:tcBorders>
          </w:tcPr>
          <w:p w14:paraId="72C754CD" w14:textId="11AE9F0C" w:rsidR="000600CD" w:rsidRPr="000600CD" w:rsidRDefault="000600CD" w:rsidP="00391BD0">
            <w:pPr>
              <w:rPr>
                <w:i/>
                <w:iCs/>
                <w:color w:val="D95A49" w:themeColor="accent1"/>
                <w:sz w:val="22"/>
                <w:lang w:val="en-GB"/>
              </w:rPr>
            </w:pPr>
            <w:r>
              <w:rPr>
                <w:i/>
                <w:iCs/>
                <w:color w:val="D95A49" w:themeColor="accent1"/>
                <w:sz w:val="22"/>
                <w:lang w:val="en-GB"/>
              </w:rPr>
              <w:t xml:space="preserve">The </w:t>
            </w:r>
            <w:r w:rsidR="007F4D9B">
              <w:rPr>
                <w:i/>
                <w:iCs/>
                <w:color w:val="D95A49" w:themeColor="accent1"/>
                <w:sz w:val="22"/>
                <w:lang w:val="en-GB"/>
              </w:rPr>
              <w:t xml:space="preserve">jury will make a selection </w:t>
            </w:r>
            <w:r w:rsidR="005A3CA9">
              <w:rPr>
                <w:i/>
                <w:iCs/>
                <w:color w:val="D95A49" w:themeColor="accent1"/>
                <w:sz w:val="22"/>
                <w:lang w:val="en-GB"/>
              </w:rPr>
              <w:t xml:space="preserve">based on 2 steps. Step 1 will be based on the Quality criteria </w:t>
            </w:r>
            <w:r w:rsidR="0023025D">
              <w:rPr>
                <w:i/>
                <w:iCs/>
                <w:color w:val="D95A49" w:themeColor="accent1"/>
                <w:sz w:val="22"/>
                <w:lang w:val="en-GB"/>
              </w:rPr>
              <w:t>of the project,</w:t>
            </w:r>
            <w:r w:rsidR="00B40599">
              <w:rPr>
                <w:i/>
                <w:iCs/>
                <w:color w:val="D95A49" w:themeColor="accent1"/>
                <w:sz w:val="22"/>
                <w:lang w:val="en-GB"/>
              </w:rPr>
              <w:t xml:space="preserve"> these will be criteria linked to the </w:t>
            </w:r>
            <w:r w:rsidR="00C22CF8">
              <w:rPr>
                <w:i/>
                <w:iCs/>
                <w:color w:val="D95A49" w:themeColor="accent1"/>
                <w:sz w:val="22"/>
                <w:lang w:val="en-GB"/>
              </w:rPr>
              <w:t>content of the project. S</w:t>
            </w:r>
            <w:r w:rsidR="0023025D">
              <w:rPr>
                <w:i/>
                <w:iCs/>
                <w:color w:val="D95A49" w:themeColor="accent1"/>
                <w:sz w:val="22"/>
                <w:lang w:val="en-GB"/>
              </w:rPr>
              <w:t xml:space="preserve">tep 2 will be based on the representativity </w:t>
            </w:r>
            <w:r w:rsidR="00B40599">
              <w:rPr>
                <w:i/>
                <w:iCs/>
                <w:color w:val="D95A49" w:themeColor="accent1"/>
                <w:sz w:val="22"/>
                <w:lang w:val="en-GB"/>
              </w:rPr>
              <w:t>criteria</w:t>
            </w:r>
            <w:r w:rsidR="00C22CF8">
              <w:rPr>
                <w:i/>
                <w:iCs/>
                <w:color w:val="D95A49" w:themeColor="accent1"/>
                <w:sz w:val="22"/>
                <w:lang w:val="en-GB"/>
              </w:rPr>
              <w:t xml:space="preserve">, </w:t>
            </w:r>
            <w:r w:rsidR="00062EE4">
              <w:rPr>
                <w:i/>
                <w:iCs/>
                <w:color w:val="D95A49" w:themeColor="accent1"/>
                <w:sz w:val="22"/>
                <w:lang w:val="en-GB"/>
              </w:rPr>
              <w:t xml:space="preserve">whose main purpose </w:t>
            </w:r>
            <w:r w:rsidR="004A5AE0">
              <w:rPr>
                <w:i/>
                <w:iCs/>
                <w:color w:val="D95A49" w:themeColor="accent1"/>
                <w:sz w:val="22"/>
                <w:lang w:val="en-GB"/>
              </w:rPr>
              <w:t>are to safeguard a balance and diversity between the different practices.</w:t>
            </w:r>
            <w:r w:rsidRPr="00A252E0">
              <w:rPr>
                <w:i/>
                <w:iCs/>
                <w:color w:val="D95A49" w:themeColor="accent1"/>
                <w:sz w:val="22"/>
                <w:lang w:val="en-GB"/>
              </w:rPr>
              <w:t xml:space="preserve"> </w:t>
            </w:r>
          </w:p>
        </w:tc>
      </w:tr>
    </w:tbl>
    <w:p w14:paraId="515A6AB3" w14:textId="77777777" w:rsidR="00391BD0" w:rsidRPr="00A252E0" w:rsidRDefault="00391BD0" w:rsidP="00391BD0">
      <w:pPr>
        <w:pStyle w:val="Kop2"/>
        <w:numPr>
          <w:ilvl w:val="0"/>
          <w:numId w:val="0"/>
        </w:numPr>
        <w:ind w:left="567" w:hanging="567"/>
        <w:rPr>
          <w:sz w:val="22"/>
          <w:szCs w:val="22"/>
          <w:lang w:val="en-GB"/>
        </w:rPr>
      </w:pPr>
      <w:r w:rsidRPr="00A252E0">
        <w:rPr>
          <w:sz w:val="22"/>
          <w:szCs w:val="22"/>
          <w:lang w:val="en-GB"/>
        </w:rPr>
        <w:t>Who should answer this call?</w:t>
      </w:r>
    </w:p>
    <w:p w14:paraId="14BC3829" w14:textId="4AB4C26A" w:rsidR="00391BD0" w:rsidRPr="00A252E0" w:rsidRDefault="00391BD0" w:rsidP="00391BD0">
      <w:pPr>
        <w:rPr>
          <w:sz w:val="22"/>
          <w:lang w:val="en-GB"/>
        </w:rPr>
      </w:pPr>
      <w:r w:rsidRPr="00A252E0">
        <w:rPr>
          <w:sz w:val="22"/>
          <w:lang w:val="en-GB"/>
        </w:rPr>
        <w:t xml:space="preserve">This call is open to public agencies and municipal departments in charge of spatial planning </w:t>
      </w:r>
      <w:r w:rsidR="001D3D38">
        <w:rPr>
          <w:sz w:val="22"/>
          <w:lang w:val="en-GB"/>
        </w:rPr>
        <w:t xml:space="preserve">and territorial development </w:t>
      </w:r>
      <w:r w:rsidRPr="00A252E0">
        <w:rPr>
          <w:sz w:val="22"/>
          <w:lang w:val="en-GB"/>
        </w:rPr>
        <w:t>in different European cities and metropolises (from the 27 EU member states</w:t>
      </w:r>
      <w:r w:rsidR="00631C6C">
        <w:rPr>
          <w:sz w:val="22"/>
          <w:lang w:val="en-GB"/>
        </w:rPr>
        <w:t xml:space="preserve"> as well as Norway</w:t>
      </w:r>
      <w:r w:rsidR="005558F5">
        <w:rPr>
          <w:sz w:val="22"/>
          <w:lang w:val="en-GB"/>
        </w:rPr>
        <w:t>, Iceland, United Kingdom and Switzerland</w:t>
      </w:r>
      <w:r w:rsidRPr="00A252E0">
        <w:rPr>
          <w:sz w:val="22"/>
          <w:lang w:val="en-GB"/>
        </w:rPr>
        <w:t xml:space="preserve">). You can send more than one </w:t>
      </w:r>
      <w:r w:rsidR="00015B2D" w:rsidRPr="00A252E0">
        <w:rPr>
          <w:sz w:val="22"/>
          <w:lang w:val="en-GB"/>
        </w:rPr>
        <w:t>practice</w:t>
      </w:r>
      <w:r w:rsidRPr="00A252E0">
        <w:rPr>
          <w:sz w:val="22"/>
          <w:lang w:val="en-GB"/>
        </w:rPr>
        <w:t xml:space="preserve"> but please make sure to send them in separate </w:t>
      </w:r>
      <w:r w:rsidR="00D36CBB" w:rsidRPr="00A252E0">
        <w:rPr>
          <w:sz w:val="22"/>
          <w:lang w:val="en-GB"/>
        </w:rPr>
        <w:t>questionnaires</w:t>
      </w:r>
      <w:r w:rsidR="005366F6">
        <w:rPr>
          <w:sz w:val="22"/>
          <w:lang w:val="en-GB"/>
        </w:rPr>
        <w:t>.</w:t>
      </w:r>
    </w:p>
    <w:p w14:paraId="13C33C49" w14:textId="77777777" w:rsidR="00391BD0" w:rsidRPr="00A252E0" w:rsidRDefault="00391BD0" w:rsidP="00391BD0">
      <w:pPr>
        <w:pStyle w:val="Kop2"/>
        <w:numPr>
          <w:ilvl w:val="0"/>
          <w:numId w:val="0"/>
        </w:numPr>
        <w:ind w:left="567" w:hanging="567"/>
        <w:rPr>
          <w:sz w:val="22"/>
          <w:szCs w:val="22"/>
          <w:lang w:val="en-GB"/>
        </w:rPr>
      </w:pPr>
      <w:r w:rsidRPr="00A252E0">
        <w:rPr>
          <w:sz w:val="22"/>
          <w:szCs w:val="22"/>
          <w:lang w:val="en-GB"/>
        </w:rPr>
        <w:t>Why submit a practice?</w:t>
      </w:r>
    </w:p>
    <w:p w14:paraId="7EF54624" w14:textId="0CB5F727" w:rsidR="00216D6F" w:rsidRDefault="00216D6F" w:rsidP="006D7A85">
      <w:pPr>
        <w:pStyle w:val="Lijstalinea"/>
        <w:numPr>
          <w:ilvl w:val="0"/>
          <w:numId w:val="6"/>
        </w:numPr>
        <w:rPr>
          <w:lang w:val="en-GB"/>
        </w:rPr>
      </w:pPr>
      <w:r>
        <w:rPr>
          <w:lang w:val="en-GB"/>
        </w:rPr>
        <w:t>An occasion to participate in the seminar in May 2024</w:t>
      </w:r>
      <w:r w:rsidR="003619D7">
        <w:rPr>
          <w:lang w:val="en-GB"/>
        </w:rPr>
        <w:t xml:space="preserve"> and contribute to the discussio</w:t>
      </w:r>
      <w:r w:rsidR="001F1D4C">
        <w:rPr>
          <w:lang w:val="en-GB"/>
        </w:rPr>
        <w:t>n, finding answers to common challenges</w:t>
      </w:r>
    </w:p>
    <w:p w14:paraId="1F82E1B6" w14:textId="3BD753E8" w:rsidR="004912A4" w:rsidRPr="00A252E0" w:rsidRDefault="004912A4" w:rsidP="004912A4">
      <w:pPr>
        <w:pStyle w:val="Lijstalinea"/>
        <w:numPr>
          <w:ilvl w:val="0"/>
          <w:numId w:val="6"/>
        </w:numPr>
        <w:rPr>
          <w:lang w:val="en-GB"/>
        </w:rPr>
      </w:pPr>
      <w:r w:rsidRPr="00A252E0">
        <w:rPr>
          <w:lang w:val="en-GB"/>
        </w:rPr>
        <w:t>Be featured in our publication published at the occasion of the Belgian presidency of the EU and disseminated to our EU partners</w:t>
      </w:r>
    </w:p>
    <w:p w14:paraId="659CDBCF" w14:textId="4EBAC2B9" w:rsidR="003E1019" w:rsidRDefault="003E1019" w:rsidP="006D7A85">
      <w:pPr>
        <w:pStyle w:val="Lijstalinea"/>
        <w:numPr>
          <w:ilvl w:val="0"/>
          <w:numId w:val="6"/>
        </w:numPr>
        <w:rPr>
          <w:lang w:val="en-GB"/>
        </w:rPr>
      </w:pPr>
      <w:r w:rsidRPr="00A252E0">
        <w:rPr>
          <w:lang w:val="en-GB"/>
        </w:rPr>
        <w:t xml:space="preserve">An opportunity to present your practice during one of the parallel workshops at the seminar </w:t>
      </w:r>
      <w:r w:rsidR="00354244" w:rsidRPr="00A252E0">
        <w:rPr>
          <w:lang w:val="en-GB"/>
        </w:rPr>
        <w:t xml:space="preserve">in May 2024 </w:t>
      </w:r>
      <w:r w:rsidRPr="00A252E0">
        <w:rPr>
          <w:lang w:val="en-GB"/>
        </w:rPr>
        <w:t>and gather input and inspiration from other participants</w:t>
      </w:r>
    </w:p>
    <w:p w14:paraId="157A35B3" w14:textId="6DCD0C12" w:rsidR="00391BD0" w:rsidRPr="00A252E0" w:rsidRDefault="00391BD0" w:rsidP="006D7A85">
      <w:pPr>
        <w:pStyle w:val="Lijstalinea"/>
        <w:numPr>
          <w:ilvl w:val="0"/>
          <w:numId w:val="6"/>
        </w:numPr>
        <w:rPr>
          <w:lang w:val="en-GB"/>
        </w:rPr>
      </w:pPr>
      <w:r w:rsidRPr="00A252E0">
        <w:rPr>
          <w:lang w:val="en-GB"/>
        </w:rPr>
        <w:t xml:space="preserve">Be part of a large community of practice and join fellow </w:t>
      </w:r>
      <w:r w:rsidR="00354244" w:rsidRPr="00A252E0">
        <w:rPr>
          <w:lang w:val="en-GB"/>
        </w:rPr>
        <w:t xml:space="preserve">urban </w:t>
      </w:r>
      <w:r w:rsidRPr="00A252E0">
        <w:rPr>
          <w:lang w:val="en-GB"/>
        </w:rPr>
        <w:t xml:space="preserve">experts, </w:t>
      </w:r>
      <w:r w:rsidR="00354244" w:rsidRPr="00A252E0">
        <w:rPr>
          <w:lang w:val="en-GB"/>
        </w:rPr>
        <w:t>practitioners</w:t>
      </w:r>
      <w:r w:rsidRPr="00A252E0">
        <w:rPr>
          <w:lang w:val="en-GB"/>
        </w:rPr>
        <w:t xml:space="preserve"> and decision makers in sharing knowledge and experience</w:t>
      </w:r>
    </w:p>
    <w:p w14:paraId="0C6AC8EE" w14:textId="77777777" w:rsidR="00391BD0" w:rsidRPr="00A252E0" w:rsidRDefault="00391BD0" w:rsidP="00015B2D">
      <w:pPr>
        <w:pStyle w:val="Kop2"/>
        <w:numPr>
          <w:ilvl w:val="0"/>
          <w:numId w:val="0"/>
        </w:numPr>
        <w:ind w:left="567" w:hanging="567"/>
        <w:rPr>
          <w:sz w:val="22"/>
          <w:szCs w:val="22"/>
          <w:lang w:val="en-GB"/>
        </w:rPr>
      </w:pPr>
      <w:r w:rsidRPr="00A252E0">
        <w:rPr>
          <w:sz w:val="22"/>
          <w:szCs w:val="22"/>
          <w:lang w:val="en-GB"/>
        </w:rPr>
        <w:t>How to submit a practice?</w:t>
      </w:r>
    </w:p>
    <w:p w14:paraId="77AB0F13" w14:textId="4B6670B5" w:rsidR="00391BD0" w:rsidRPr="00A252E0" w:rsidRDefault="00391BD0" w:rsidP="006D7A85">
      <w:pPr>
        <w:pStyle w:val="Lijstalinea"/>
        <w:numPr>
          <w:ilvl w:val="0"/>
          <w:numId w:val="6"/>
        </w:numPr>
        <w:rPr>
          <w:lang w:val="en-GB"/>
        </w:rPr>
      </w:pPr>
      <w:r w:rsidRPr="00AB6633">
        <w:rPr>
          <w:lang w:val="en-GB"/>
        </w:rPr>
        <w:t xml:space="preserve">Answer this questionnaire by </w:t>
      </w:r>
      <w:r w:rsidR="005156A4" w:rsidRPr="00AB6633">
        <w:rPr>
          <w:b/>
          <w:bCs/>
          <w:lang w:val="en-GB"/>
        </w:rPr>
        <w:t>15</w:t>
      </w:r>
      <w:r w:rsidRPr="00AB6633">
        <w:rPr>
          <w:b/>
          <w:bCs/>
          <w:lang w:val="en-GB"/>
        </w:rPr>
        <w:t xml:space="preserve"> </w:t>
      </w:r>
      <w:r w:rsidR="00D12D14" w:rsidRPr="00AB6633">
        <w:rPr>
          <w:b/>
          <w:bCs/>
          <w:lang w:val="en-GB"/>
        </w:rPr>
        <w:t>October</w:t>
      </w:r>
      <w:r w:rsidRPr="00AB6633">
        <w:rPr>
          <w:b/>
          <w:bCs/>
          <w:lang w:val="en-GB"/>
        </w:rPr>
        <w:t xml:space="preserve"> 2023</w:t>
      </w:r>
    </w:p>
    <w:p w14:paraId="02BDF29C" w14:textId="3D2B5AD6" w:rsidR="00391BD0" w:rsidRPr="00A252E0" w:rsidRDefault="00391BD0" w:rsidP="006D7A85">
      <w:pPr>
        <w:pStyle w:val="Lijstalinea"/>
        <w:numPr>
          <w:ilvl w:val="0"/>
          <w:numId w:val="6"/>
        </w:numPr>
        <w:rPr>
          <w:lang w:val="en-GB"/>
        </w:rPr>
      </w:pPr>
      <w:r w:rsidRPr="00A252E0">
        <w:rPr>
          <w:lang w:val="en-GB"/>
        </w:rPr>
        <w:t xml:space="preserve">Send your completed questionnaire by email to </w:t>
      </w:r>
      <w:hyperlink r:id="rId13" w:history="1">
        <w:r w:rsidR="00FA39B4" w:rsidRPr="00A252E0">
          <w:rPr>
            <w:rStyle w:val="Hyperlink"/>
            <w:lang w:val="en-GB"/>
          </w:rPr>
          <w:t>europe@perspective.brussels</w:t>
        </w:r>
      </w:hyperlink>
      <w:r w:rsidR="00FA39B4" w:rsidRPr="00A252E0">
        <w:rPr>
          <w:lang w:val="en-GB"/>
        </w:rPr>
        <w:t xml:space="preserve"> </w:t>
      </w:r>
      <w:r w:rsidR="00530C7F">
        <w:rPr>
          <w:lang w:val="en-GB"/>
        </w:rPr>
        <w:t>or fill in the digital form</w:t>
      </w:r>
      <w:r w:rsidR="00E41D68">
        <w:rPr>
          <w:lang w:val="en-GB"/>
        </w:rPr>
        <w:t xml:space="preserve"> </w:t>
      </w:r>
      <w:hyperlink r:id="rId14" w:history="1">
        <w:r w:rsidR="00845A92" w:rsidRPr="00845A92">
          <w:rPr>
            <w:rStyle w:val="Hyperlink"/>
            <w:lang w:val="en-GB"/>
          </w:rPr>
          <w:t>her</w:t>
        </w:r>
        <w:r w:rsidR="00845A92" w:rsidRPr="00845A92">
          <w:rPr>
            <w:rStyle w:val="Hyperlink"/>
            <w:lang w:val="en-GB"/>
          </w:rPr>
          <w:t>e</w:t>
        </w:r>
      </w:hyperlink>
      <w:r w:rsidR="00FD6EBB">
        <w:rPr>
          <w:lang w:val="en-GB"/>
        </w:rPr>
        <w:t>.</w:t>
      </w:r>
    </w:p>
    <w:p w14:paraId="695E4D66" w14:textId="2AA85A99" w:rsidR="00637D36" w:rsidRPr="00A252E0" w:rsidRDefault="00FA39B4" w:rsidP="006D7A85">
      <w:pPr>
        <w:pStyle w:val="Lijstalinea"/>
        <w:numPr>
          <w:ilvl w:val="0"/>
          <w:numId w:val="6"/>
        </w:numPr>
        <w:rPr>
          <w:lang w:val="en-GB"/>
        </w:rPr>
      </w:pPr>
      <w:r w:rsidRPr="00A252E0">
        <w:rPr>
          <w:lang w:val="en-GB"/>
        </w:rPr>
        <w:t xml:space="preserve">For any questions please contact </w:t>
      </w:r>
      <w:hyperlink r:id="rId15" w:history="1">
        <w:r w:rsidR="00637D36" w:rsidRPr="00A252E0">
          <w:rPr>
            <w:rStyle w:val="Hyperlink"/>
            <w:lang w:val="en-GB"/>
          </w:rPr>
          <w:t>europe@perspective.brussels</w:t>
        </w:r>
      </w:hyperlink>
      <w:r w:rsidRPr="00A252E0">
        <w:rPr>
          <w:lang w:val="en-GB"/>
        </w:rPr>
        <w:t xml:space="preserve"> </w:t>
      </w:r>
    </w:p>
    <w:p w14:paraId="17A87B4C" w14:textId="77777777" w:rsidR="00637D36" w:rsidRPr="00A252E0" w:rsidRDefault="00637D36">
      <w:pPr>
        <w:spacing w:before="0" w:after="160" w:line="259" w:lineRule="auto"/>
        <w:jc w:val="left"/>
        <w:rPr>
          <w:rFonts w:ascii="Raleway" w:hAnsi="Raleway"/>
          <w:sz w:val="22"/>
          <w:lang w:val="en-GB"/>
        </w:rPr>
      </w:pPr>
      <w:r w:rsidRPr="00A252E0">
        <w:rPr>
          <w:sz w:val="22"/>
          <w:lang w:val="en-GB"/>
        </w:rPr>
        <w:br w:type="page"/>
      </w:r>
    </w:p>
    <w:p w14:paraId="55E8AB07" w14:textId="49E4EF9E" w:rsidR="00234F42" w:rsidRPr="00A252E0" w:rsidRDefault="00A355FE" w:rsidP="00234F42">
      <w:pPr>
        <w:pStyle w:val="Encadr"/>
        <w:jc w:val="center"/>
        <w:rPr>
          <w:b/>
          <w:bCs/>
          <w:sz w:val="28"/>
          <w:szCs w:val="28"/>
          <w:lang w:val="en-GB"/>
        </w:rPr>
      </w:pPr>
      <w:r>
        <w:rPr>
          <w:b/>
          <w:bCs/>
          <w:sz w:val="28"/>
          <w:szCs w:val="28"/>
          <w:lang w:val="en-GB"/>
        </w:rPr>
        <w:lastRenderedPageBreak/>
        <w:t>Clarification on the 3 dimensions</w:t>
      </w:r>
    </w:p>
    <w:p w14:paraId="266FD0C2" w14:textId="5FDB9215" w:rsidR="00FA39B4" w:rsidRPr="00A252E0" w:rsidRDefault="00234F42" w:rsidP="00234F42">
      <w:pPr>
        <w:spacing w:after="240"/>
        <w:rPr>
          <w:sz w:val="22"/>
          <w:lang w:val="en-GB"/>
        </w:rPr>
      </w:pPr>
      <w:r w:rsidRPr="00A8100E">
        <w:rPr>
          <w:sz w:val="22"/>
          <w:lang w:val="en-GB"/>
        </w:rPr>
        <w:t xml:space="preserve">We are looking for practices </w:t>
      </w:r>
      <w:r w:rsidR="008226E1" w:rsidRPr="00A8100E">
        <w:rPr>
          <w:sz w:val="22"/>
          <w:lang w:val="en-GB"/>
        </w:rPr>
        <w:t xml:space="preserve">that </w:t>
      </w:r>
      <w:r w:rsidR="005E66EB" w:rsidRPr="00A8100E">
        <w:rPr>
          <w:sz w:val="22"/>
          <w:lang w:val="en-GB"/>
        </w:rPr>
        <w:t xml:space="preserve">help to </w:t>
      </w:r>
      <w:r w:rsidR="00C324C8" w:rsidRPr="00A8100E">
        <w:rPr>
          <w:sz w:val="22"/>
          <w:lang w:val="en-GB"/>
        </w:rPr>
        <w:t>avoid</w:t>
      </w:r>
      <w:r w:rsidR="008226E1" w:rsidRPr="00A8100E">
        <w:rPr>
          <w:sz w:val="22"/>
          <w:lang w:val="en-GB"/>
        </w:rPr>
        <w:t xml:space="preserve"> urban sprawl and </w:t>
      </w:r>
      <w:r w:rsidR="005E66EB" w:rsidRPr="00A8100E">
        <w:rPr>
          <w:sz w:val="22"/>
          <w:lang w:val="en-GB"/>
        </w:rPr>
        <w:t xml:space="preserve">to </w:t>
      </w:r>
      <w:r w:rsidR="00C4736C" w:rsidRPr="00A8100E">
        <w:rPr>
          <w:sz w:val="22"/>
          <w:lang w:val="en-GB"/>
        </w:rPr>
        <w:t>develop qualitative density, and</w:t>
      </w:r>
      <w:r w:rsidRPr="00A8100E">
        <w:rPr>
          <w:sz w:val="22"/>
          <w:lang w:val="en-GB"/>
        </w:rPr>
        <w:t xml:space="preserve"> are linked to at least 1 of the 3 </w:t>
      </w:r>
      <w:r w:rsidR="00C4736C" w:rsidRPr="00A8100E">
        <w:rPr>
          <w:sz w:val="22"/>
          <w:lang w:val="en-GB"/>
        </w:rPr>
        <w:t>dimensions</w:t>
      </w:r>
      <w:r w:rsidRPr="00A8100E">
        <w:rPr>
          <w:sz w:val="22"/>
          <w:lang w:val="en-GB"/>
        </w:rPr>
        <w:t xml:space="preserve"> described below:</w:t>
      </w:r>
    </w:p>
    <w:p w14:paraId="60A1A6EA" w14:textId="77777777" w:rsidR="00114C73" w:rsidRPr="0082289B" w:rsidRDefault="00114C73" w:rsidP="003872EB">
      <w:pPr>
        <w:pStyle w:val="Kop3"/>
        <w:numPr>
          <w:ilvl w:val="0"/>
          <w:numId w:val="0"/>
        </w:numPr>
        <w:ind w:left="1134" w:hanging="1134"/>
        <w:rPr>
          <w:szCs w:val="22"/>
          <w:lang w:val="en-GB"/>
        </w:rPr>
      </w:pPr>
      <w:r w:rsidRPr="0082289B">
        <w:rPr>
          <w:szCs w:val="22"/>
          <w:lang w:val="en-GB"/>
        </w:rPr>
        <w:t>New ways of urban living and urban dwelling</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2"/>
      </w:tblGrid>
      <w:tr w:rsidR="00AB408E" w14:paraId="2C7D1864" w14:textId="77777777" w:rsidTr="00C4736C">
        <w:trPr>
          <w:trHeight w:val="680"/>
        </w:trPr>
        <w:tc>
          <w:tcPr>
            <w:tcW w:w="2127" w:type="dxa"/>
            <w:shd w:val="clear" w:color="auto" w:fill="auto"/>
          </w:tcPr>
          <w:p w14:paraId="6C14C149" w14:textId="6ED177B3" w:rsidR="00AB408E" w:rsidRPr="00FC7F14" w:rsidRDefault="00AB408E" w:rsidP="00DD32AD">
            <w:pPr>
              <w:spacing w:after="120"/>
              <w:ind w:left="306" w:right="-253"/>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Main question:</w:t>
            </w:r>
          </w:p>
        </w:tc>
        <w:tc>
          <w:tcPr>
            <w:tcW w:w="7082" w:type="dxa"/>
            <w:shd w:val="clear" w:color="auto" w:fill="auto"/>
          </w:tcPr>
          <w:p w14:paraId="734801E1" w14:textId="5EA79AC9" w:rsidR="00AB408E" w:rsidRPr="00FC7F14" w:rsidRDefault="00AB408E" w:rsidP="00DD32AD">
            <w:pPr>
              <w:spacing w:after="120"/>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How can we move from a quantitative density to a qualitative density, which would take into account natural resources?</w:t>
            </w:r>
          </w:p>
        </w:tc>
      </w:tr>
    </w:tbl>
    <w:p w14:paraId="2AA4F92B" w14:textId="6B609D6A" w:rsidR="00114C73" w:rsidRPr="0082289B" w:rsidRDefault="00114C73" w:rsidP="00A7148F">
      <w:pPr>
        <w:spacing w:after="240"/>
        <w:rPr>
          <w:sz w:val="22"/>
          <w:lang w:val="en-GB"/>
        </w:rPr>
      </w:pPr>
      <w:r w:rsidRPr="0082289B">
        <w:rPr>
          <w:sz w:val="22"/>
          <w:lang w:val="en-GB"/>
        </w:rPr>
        <w:t>This topic is linked to the evolution of cities and the ongoing trends in the way we live in them, especially in the aftermath of a pandemic. For instance, the way housing models have changed to accommodate denser ways of living, how monofunctional buildings and spaces are rapidly retrofitted to provide shared functions</w:t>
      </w:r>
      <w:r w:rsidR="001E644D" w:rsidRPr="0082289B">
        <w:rPr>
          <w:sz w:val="22"/>
          <w:lang w:val="en-GB"/>
        </w:rPr>
        <w:t xml:space="preserve"> or how public spaces are rediscovered as intermediaries</w:t>
      </w:r>
      <w:r w:rsidRPr="0082289B">
        <w:rPr>
          <w:sz w:val="22"/>
          <w:lang w:val="en-GB"/>
        </w:rPr>
        <w:t>.</w:t>
      </w:r>
      <w:r w:rsidR="00EA2910" w:rsidRPr="0082289B">
        <w:rPr>
          <w:sz w:val="22"/>
          <w:lang w:val="en-GB"/>
        </w:rPr>
        <w:t xml:space="preserve"> </w:t>
      </w:r>
      <w:r w:rsidRPr="0082289B">
        <w:rPr>
          <w:sz w:val="22"/>
          <w:lang w:val="en-GB"/>
        </w:rPr>
        <w:t>On top of looking at land use and housing models, this topic also concerns the materials we use, how we improve energy efficiency and how we deal with existing infrastructure.</w:t>
      </w:r>
    </w:p>
    <w:p w14:paraId="5FA581F8" w14:textId="77777777" w:rsidR="00114C73" w:rsidRPr="0082289B" w:rsidRDefault="00114C73" w:rsidP="003872EB">
      <w:pPr>
        <w:pStyle w:val="Kop3"/>
        <w:numPr>
          <w:ilvl w:val="0"/>
          <w:numId w:val="0"/>
        </w:numPr>
        <w:ind w:left="1134" w:hanging="1134"/>
        <w:rPr>
          <w:szCs w:val="22"/>
          <w:lang w:val="en-GB"/>
        </w:rPr>
      </w:pPr>
      <w:r w:rsidRPr="0082289B">
        <w:rPr>
          <w:szCs w:val="22"/>
          <w:lang w:val="en-GB"/>
        </w:rPr>
        <w:t>Green, blue and grey: combining a built environment with nature</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2"/>
      </w:tblGrid>
      <w:tr w:rsidR="006B1BE7" w14:paraId="776DBB32" w14:textId="77777777" w:rsidTr="00FC7F14">
        <w:trPr>
          <w:trHeight w:val="680"/>
        </w:trPr>
        <w:tc>
          <w:tcPr>
            <w:tcW w:w="2127" w:type="dxa"/>
            <w:shd w:val="clear" w:color="auto" w:fill="auto"/>
          </w:tcPr>
          <w:p w14:paraId="5308D985" w14:textId="77777777" w:rsidR="006B1BE7" w:rsidRPr="00FC7F14" w:rsidRDefault="006B1BE7" w:rsidP="00DD32AD">
            <w:pPr>
              <w:spacing w:after="120"/>
              <w:ind w:left="306" w:right="-253"/>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Main question:</w:t>
            </w:r>
          </w:p>
        </w:tc>
        <w:tc>
          <w:tcPr>
            <w:tcW w:w="7082" w:type="dxa"/>
            <w:shd w:val="clear" w:color="auto" w:fill="auto"/>
          </w:tcPr>
          <w:p w14:paraId="158DAE8B" w14:textId="7755B0E9" w:rsidR="006B1BE7" w:rsidRPr="00FC7F14" w:rsidRDefault="006B1BE7" w:rsidP="00DD32AD">
            <w:pPr>
              <w:spacing w:after="120"/>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 xml:space="preserve">How can we build a more polycentric city, with several activity centres and allowing urban flows to be better spread out instead of a monocentric city? </w:t>
            </w:r>
          </w:p>
        </w:tc>
      </w:tr>
    </w:tbl>
    <w:p w14:paraId="42E41230" w14:textId="037BDE70" w:rsidR="00114C73" w:rsidRPr="0082289B" w:rsidRDefault="00114C73" w:rsidP="00A7148F">
      <w:pPr>
        <w:spacing w:after="240"/>
        <w:rPr>
          <w:sz w:val="22"/>
          <w:lang w:val="en-GB"/>
        </w:rPr>
      </w:pPr>
      <w:r w:rsidRPr="0082289B">
        <w:rPr>
          <w:sz w:val="22"/>
          <w:lang w:val="en-GB"/>
        </w:rPr>
        <w:t>The built environment and nature are often thought of as separate</w:t>
      </w:r>
      <w:r w:rsidR="003B695E">
        <w:rPr>
          <w:sz w:val="22"/>
          <w:lang w:val="en-GB"/>
        </w:rPr>
        <w:t>,</w:t>
      </w:r>
      <w:r w:rsidRPr="0082289B">
        <w:rPr>
          <w:sz w:val="22"/>
          <w:lang w:val="en-GB"/>
        </w:rPr>
        <w:t xml:space="preserve"> incompatible</w:t>
      </w:r>
      <w:r w:rsidR="003B695E">
        <w:rPr>
          <w:sz w:val="22"/>
          <w:lang w:val="en-GB"/>
        </w:rPr>
        <w:t xml:space="preserve"> or </w:t>
      </w:r>
      <w:r w:rsidRPr="0082289B">
        <w:rPr>
          <w:sz w:val="22"/>
          <w:lang w:val="en-GB"/>
        </w:rPr>
        <w:t>irreconcilable entities, but we want to explore how to combine them to create new urban environments fit for future changes, especially in relation to climate adaptation and resilience of cities. There are possibilities to create nature-inclusive urban spaces by looking at urban agriculture, nature-based solutions, water management and resilient open space. Let’s not forget about restoring the natural value of our urban areas as well, depollute our soils, restore biodiversity and reduce the negative impacts of industrial activities. This topic creates links with ongoing discussions at EU level on nature restoration, land-take, soil health etc.</w:t>
      </w:r>
    </w:p>
    <w:p w14:paraId="69934965" w14:textId="77777777" w:rsidR="00114C73" w:rsidRPr="0082289B" w:rsidRDefault="00114C73" w:rsidP="003872EB">
      <w:pPr>
        <w:pStyle w:val="Kop3"/>
        <w:numPr>
          <w:ilvl w:val="0"/>
          <w:numId w:val="0"/>
        </w:numPr>
        <w:ind w:left="1134" w:hanging="1134"/>
        <w:rPr>
          <w:szCs w:val="22"/>
          <w:lang w:val="en-GB"/>
        </w:rPr>
      </w:pPr>
      <w:r w:rsidRPr="0082289B">
        <w:rPr>
          <w:szCs w:val="22"/>
          <w:lang w:val="en-GB"/>
        </w:rPr>
        <w:t>Planning tools for a sound governance of the city</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2"/>
      </w:tblGrid>
      <w:tr w:rsidR="006B1BE7" w14:paraId="1FF2D633" w14:textId="77777777" w:rsidTr="00FC7F14">
        <w:trPr>
          <w:trHeight w:val="680"/>
        </w:trPr>
        <w:tc>
          <w:tcPr>
            <w:tcW w:w="2127" w:type="dxa"/>
            <w:shd w:val="clear" w:color="auto" w:fill="auto"/>
          </w:tcPr>
          <w:p w14:paraId="6C82A770" w14:textId="77777777" w:rsidR="006B1BE7" w:rsidRPr="00FC7F14" w:rsidRDefault="006B1BE7" w:rsidP="00DD32AD">
            <w:pPr>
              <w:spacing w:after="120"/>
              <w:ind w:left="306" w:right="-253"/>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Main question:</w:t>
            </w:r>
          </w:p>
        </w:tc>
        <w:tc>
          <w:tcPr>
            <w:tcW w:w="7082" w:type="dxa"/>
            <w:shd w:val="clear" w:color="auto" w:fill="auto"/>
          </w:tcPr>
          <w:p w14:paraId="6B5E6919" w14:textId="2F87F4B1" w:rsidR="006B1BE7" w:rsidRPr="00FC7F14" w:rsidRDefault="006B1BE7" w:rsidP="00DD32AD">
            <w:pPr>
              <w:spacing w:after="120"/>
              <w:rPr>
                <w:rFonts w:eastAsiaTheme="minorEastAsia"/>
                <w:i/>
                <w:color w:val="7F7F7F" w:themeColor="text1" w:themeTint="80"/>
                <w:spacing w:val="15"/>
                <w:sz w:val="22"/>
                <w:szCs w:val="24"/>
                <w:lang w:val="en-GB"/>
              </w:rPr>
            </w:pPr>
            <w:r w:rsidRPr="00FC7F14">
              <w:rPr>
                <w:rFonts w:eastAsiaTheme="minorEastAsia"/>
                <w:i/>
                <w:color w:val="7F7F7F" w:themeColor="text1" w:themeTint="80"/>
                <w:spacing w:val="15"/>
                <w:sz w:val="22"/>
                <w:szCs w:val="24"/>
                <w:lang w:val="en-GB"/>
              </w:rPr>
              <w:t>What spatial strategies can help promote a more sustainable use of land and move towards a more balanced territorial development, maintaining green and open spaces in urban areas?</w:t>
            </w:r>
          </w:p>
        </w:tc>
      </w:tr>
    </w:tbl>
    <w:p w14:paraId="5273A5B8" w14:textId="14ED1635" w:rsidR="00114C73" w:rsidRPr="0082289B" w:rsidRDefault="00114C73" w:rsidP="00A7148F">
      <w:pPr>
        <w:spacing w:after="240"/>
        <w:rPr>
          <w:sz w:val="22"/>
          <w:lang w:val="en-GB"/>
        </w:rPr>
      </w:pPr>
      <w:r w:rsidRPr="0082289B">
        <w:rPr>
          <w:sz w:val="22"/>
          <w:lang w:val="en-GB"/>
        </w:rPr>
        <w:t>The third theme deals with governance and planning. We will discuss topics like other financing mechanisms, zoning regulations, urban planning and land ownership. Today, with rising maintenance costs, pressure on the housing market and the complexity of financing land, it is definitely a topic that requires attention. Should we look for new ways of governance and planning, or should we improve on the usual forms? Are the tools we use outdated; do we need new ones more adapted to new paradigms?</w:t>
      </w:r>
    </w:p>
    <w:p w14:paraId="7F1B0ED2" w14:textId="085DC5BC" w:rsidR="007357B0" w:rsidRPr="003E054B" w:rsidRDefault="007357B0" w:rsidP="007357B0">
      <w:pPr>
        <w:pStyle w:val="Encadr"/>
        <w:jc w:val="center"/>
        <w:rPr>
          <w:b/>
          <w:sz w:val="28"/>
          <w:szCs w:val="28"/>
        </w:rPr>
      </w:pPr>
      <w:r w:rsidRPr="003E054B">
        <w:rPr>
          <w:b/>
          <w:sz w:val="28"/>
          <w:szCs w:val="28"/>
        </w:rPr>
        <w:lastRenderedPageBreak/>
        <w:t>Questionnaire</w:t>
      </w:r>
    </w:p>
    <w:p w14:paraId="6062FDCB" w14:textId="316E6244" w:rsidR="007357B0" w:rsidRPr="003E054B" w:rsidRDefault="007357B0" w:rsidP="00EA2910">
      <w:pPr>
        <w:pStyle w:val="Kop2"/>
        <w:numPr>
          <w:ilvl w:val="0"/>
          <w:numId w:val="0"/>
        </w:numPr>
        <w:ind w:left="567" w:hanging="567"/>
        <w:rPr>
          <w:sz w:val="2"/>
          <w:szCs w:val="2"/>
          <w:lang w:val="en-US"/>
        </w:rPr>
      </w:pPr>
    </w:p>
    <w:p w14:paraId="1316E43B" w14:textId="27EB24E0" w:rsidR="00C8140F" w:rsidRPr="000120BC" w:rsidRDefault="00C8140F" w:rsidP="009E5F00">
      <w:pPr>
        <w:rPr>
          <w:sz w:val="22"/>
          <w:lang w:val="en-GB"/>
        </w:rPr>
      </w:pPr>
      <w:r w:rsidRPr="000120BC">
        <w:rPr>
          <w:sz w:val="22"/>
          <w:lang w:val="en-GB"/>
        </w:rPr>
        <w:t xml:space="preserve">Your contribution </w:t>
      </w:r>
      <w:r w:rsidR="009339A9" w:rsidRPr="000120BC">
        <w:rPr>
          <w:sz w:val="22"/>
          <w:lang w:val="en-GB"/>
        </w:rPr>
        <w:t>can only</w:t>
      </w:r>
      <w:r w:rsidRPr="000120BC">
        <w:rPr>
          <w:sz w:val="22"/>
          <w:lang w:val="en-GB"/>
        </w:rPr>
        <w:t xml:space="preserve"> be </w:t>
      </w:r>
      <w:r w:rsidR="009339A9" w:rsidRPr="000120BC">
        <w:rPr>
          <w:sz w:val="22"/>
          <w:lang w:val="en-GB"/>
        </w:rPr>
        <w:t>applied</w:t>
      </w:r>
      <w:r w:rsidRPr="000120BC">
        <w:rPr>
          <w:sz w:val="22"/>
          <w:lang w:val="en-GB"/>
        </w:rPr>
        <w:t xml:space="preserve"> </w:t>
      </w:r>
      <w:r w:rsidR="009A7248" w:rsidRPr="000120BC">
        <w:rPr>
          <w:sz w:val="22"/>
          <w:lang w:val="en-GB"/>
        </w:rPr>
        <w:t>through this questionnaire</w:t>
      </w:r>
      <w:r w:rsidR="009339A9" w:rsidRPr="000120BC">
        <w:rPr>
          <w:sz w:val="22"/>
          <w:lang w:val="en-GB"/>
        </w:rPr>
        <w:t xml:space="preserve">. After it has been filled in, you can email it to </w:t>
      </w:r>
      <w:hyperlink r:id="rId16" w:history="1">
        <w:r w:rsidR="009339A9" w:rsidRPr="000120BC">
          <w:rPr>
            <w:rStyle w:val="Hyperlink"/>
            <w:sz w:val="22"/>
            <w:lang w:val="en-GB"/>
          </w:rPr>
          <w:t>europe@perspective.brussels</w:t>
        </w:r>
      </w:hyperlink>
      <w:r w:rsidR="009339A9" w:rsidRPr="000120BC">
        <w:rPr>
          <w:sz w:val="22"/>
          <w:lang w:val="en-GB"/>
        </w:rPr>
        <w:t xml:space="preserve">. </w:t>
      </w:r>
    </w:p>
    <w:p w14:paraId="4EBD02BF" w14:textId="73B63C89" w:rsidR="004A6DA0" w:rsidRPr="000120BC" w:rsidRDefault="0016586E" w:rsidP="009E5F00">
      <w:pPr>
        <w:rPr>
          <w:sz w:val="22"/>
          <w:lang w:val="en-GB"/>
        </w:rPr>
      </w:pPr>
      <w:r w:rsidRPr="000120BC">
        <w:rPr>
          <w:sz w:val="22"/>
          <w:lang w:val="en-GB"/>
        </w:rPr>
        <w:t xml:space="preserve">In order for the questionnaire to be valid and eligible, </w:t>
      </w:r>
      <w:r w:rsidR="003C1D24" w:rsidRPr="000120BC">
        <w:rPr>
          <w:sz w:val="22"/>
          <w:lang w:val="en-GB"/>
        </w:rPr>
        <w:t xml:space="preserve">all obligatory questions must be </w:t>
      </w:r>
      <w:r w:rsidR="00F80CB4" w:rsidRPr="000120BC">
        <w:rPr>
          <w:sz w:val="22"/>
          <w:lang w:val="en-GB"/>
        </w:rPr>
        <w:t>answered and at least the contact details of one person</w:t>
      </w:r>
      <w:r w:rsidR="009133D8" w:rsidRPr="000120BC">
        <w:rPr>
          <w:sz w:val="22"/>
          <w:lang w:val="en-GB"/>
        </w:rPr>
        <w:t xml:space="preserve"> must be provided</w:t>
      </w:r>
      <w:r w:rsidR="00F80CB4" w:rsidRPr="000120BC">
        <w:rPr>
          <w:sz w:val="22"/>
          <w:lang w:val="en-GB"/>
        </w:rPr>
        <w:t>.</w:t>
      </w:r>
      <w:r w:rsidR="00A15D8F" w:rsidRPr="000120BC">
        <w:rPr>
          <w:sz w:val="22"/>
          <w:lang w:val="en-GB"/>
        </w:rPr>
        <w:t xml:space="preserve"> </w:t>
      </w:r>
      <w:r w:rsidR="009A7248" w:rsidRPr="000120BC">
        <w:rPr>
          <w:sz w:val="22"/>
          <w:lang w:val="en-GB"/>
        </w:rPr>
        <w:t xml:space="preserve">Unless specifically mentioned </w:t>
      </w:r>
      <w:r w:rsidR="009339A9" w:rsidRPr="000120BC">
        <w:rPr>
          <w:sz w:val="22"/>
          <w:lang w:val="en-GB"/>
        </w:rPr>
        <w:t>“</w:t>
      </w:r>
      <w:r w:rsidR="009A7248" w:rsidRPr="000120BC">
        <w:rPr>
          <w:sz w:val="22"/>
          <w:lang w:val="en-GB"/>
        </w:rPr>
        <w:t>optional</w:t>
      </w:r>
      <w:r w:rsidR="009339A9" w:rsidRPr="000120BC">
        <w:rPr>
          <w:sz w:val="22"/>
          <w:lang w:val="en-GB"/>
        </w:rPr>
        <w:t>”, the question is obligatory.</w:t>
      </w:r>
      <w:r w:rsidR="009A7248" w:rsidRPr="000120BC">
        <w:rPr>
          <w:sz w:val="22"/>
          <w:lang w:val="en-GB"/>
        </w:rPr>
        <w:t xml:space="preserve"> </w:t>
      </w:r>
      <w:r w:rsidR="00A15D8F" w:rsidRPr="000120BC">
        <w:rPr>
          <w:sz w:val="22"/>
          <w:lang w:val="en-GB"/>
        </w:rPr>
        <w:t xml:space="preserve">Keep in mind that the </w:t>
      </w:r>
      <w:r w:rsidR="00A15D8F" w:rsidRPr="000120BC">
        <w:rPr>
          <w:b/>
          <w:sz w:val="22"/>
          <w:lang w:val="en-GB"/>
        </w:rPr>
        <w:t xml:space="preserve">deadline is </w:t>
      </w:r>
      <w:r w:rsidR="005E536D" w:rsidRPr="000120BC">
        <w:rPr>
          <w:b/>
          <w:sz w:val="22"/>
          <w:lang w:val="en-GB"/>
        </w:rPr>
        <w:t xml:space="preserve">October </w:t>
      </w:r>
      <w:r w:rsidR="009339A9" w:rsidRPr="000120BC">
        <w:rPr>
          <w:b/>
          <w:sz w:val="22"/>
          <w:lang w:val="en-GB"/>
        </w:rPr>
        <w:t>15</w:t>
      </w:r>
      <w:r w:rsidR="009339A9" w:rsidRPr="000120BC">
        <w:rPr>
          <w:b/>
          <w:sz w:val="22"/>
          <w:vertAlign w:val="superscript"/>
          <w:lang w:val="en-GB"/>
        </w:rPr>
        <w:t>th</w:t>
      </w:r>
      <w:r w:rsidR="009339A9" w:rsidRPr="000120BC">
        <w:rPr>
          <w:b/>
          <w:sz w:val="22"/>
          <w:lang w:val="en-GB"/>
        </w:rPr>
        <w:t xml:space="preserve"> </w:t>
      </w:r>
      <w:r w:rsidR="005E536D" w:rsidRPr="000120BC">
        <w:rPr>
          <w:b/>
          <w:sz w:val="22"/>
          <w:lang w:val="en-GB"/>
        </w:rPr>
        <w:t>2023</w:t>
      </w:r>
      <w:r w:rsidR="005E536D" w:rsidRPr="000120BC">
        <w:rPr>
          <w:sz w:val="22"/>
          <w:lang w:val="en-GB"/>
        </w:rPr>
        <w:t>.</w:t>
      </w:r>
    </w:p>
    <w:p w14:paraId="04C84A2F" w14:textId="296C4092" w:rsidR="009E5F00" w:rsidRPr="000120BC" w:rsidRDefault="009E5F00" w:rsidP="009E5F00">
      <w:pPr>
        <w:rPr>
          <w:sz w:val="22"/>
          <w:lang w:val="en-GB"/>
        </w:rPr>
      </w:pPr>
      <w:r w:rsidRPr="000120BC">
        <w:rPr>
          <w:sz w:val="22"/>
          <w:lang w:val="en-GB"/>
        </w:rPr>
        <w:t xml:space="preserve">In case of questions, inquiries or remarks, please </w:t>
      </w:r>
      <w:r w:rsidR="009339A9" w:rsidRPr="000120BC">
        <w:rPr>
          <w:sz w:val="22"/>
          <w:lang w:val="en-GB"/>
        </w:rPr>
        <w:t xml:space="preserve">don’t hesitate to </w:t>
      </w:r>
      <w:r w:rsidRPr="000120BC">
        <w:rPr>
          <w:sz w:val="22"/>
          <w:lang w:val="en-GB"/>
        </w:rPr>
        <w:t xml:space="preserve">contact us </w:t>
      </w:r>
      <w:r w:rsidR="009339A9" w:rsidRPr="000120BC">
        <w:rPr>
          <w:sz w:val="22"/>
          <w:lang w:val="en-GB"/>
        </w:rPr>
        <w:t>via</w:t>
      </w:r>
      <w:r w:rsidRPr="000120BC">
        <w:rPr>
          <w:sz w:val="22"/>
          <w:lang w:val="en-GB"/>
        </w:rPr>
        <w:t xml:space="preserve"> the </w:t>
      </w:r>
      <w:r w:rsidR="007570D9" w:rsidRPr="000120BC">
        <w:rPr>
          <w:sz w:val="22"/>
          <w:lang w:val="en-GB"/>
        </w:rPr>
        <w:t>following email address</w:t>
      </w:r>
      <w:r w:rsidRPr="000120BC">
        <w:rPr>
          <w:sz w:val="22"/>
          <w:lang w:val="en-GB"/>
        </w:rPr>
        <w:t xml:space="preserve">: </w:t>
      </w:r>
      <w:hyperlink r:id="rId17" w:history="1">
        <w:r w:rsidRPr="000120BC">
          <w:rPr>
            <w:rStyle w:val="Hyperlink"/>
            <w:sz w:val="22"/>
            <w:lang w:val="en-GB"/>
          </w:rPr>
          <w:t>europe@perspective.brussels</w:t>
        </w:r>
      </w:hyperlink>
      <w:r w:rsidR="001A4EAB" w:rsidRPr="001A4EAB">
        <w:rPr>
          <w:rStyle w:val="Hyperlink"/>
          <w:color w:val="auto"/>
          <w:sz w:val="22"/>
          <w:u w:val="none"/>
          <w:lang w:val="en-GB"/>
        </w:rPr>
        <w:t>.</w:t>
      </w:r>
    </w:p>
    <w:p w14:paraId="7799B6DA" w14:textId="09587E8E" w:rsidR="007570D9" w:rsidRPr="000120BC" w:rsidRDefault="004A6DA0" w:rsidP="004A6DA0">
      <w:pPr>
        <w:rPr>
          <w:sz w:val="22"/>
          <w:lang w:val="en-GB"/>
        </w:rPr>
      </w:pPr>
      <w:r w:rsidRPr="000120BC">
        <w:rPr>
          <w:sz w:val="22"/>
          <w:lang w:val="en-GB"/>
        </w:rPr>
        <w:t>The questionnaire is also available in a digital format (Microsoft Office Forms) that is accessible by following the link below. Please note that the data will only be used for internal purposes and will not be spread beyond the use of this call for contributions.</w:t>
      </w:r>
      <w:r w:rsidR="00DE5E97" w:rsidRPr="000120BC">
        <w:rPr>
          <w:sz w:val="22"/>
          <w:lang w:val="en-GB"/>
        </w:rPr>
        <w:t xml:space="preserve"> No further email has to be sent should you choose to </w:t>
      </w:r>
      <w:r w:rsidR="000A1FD7" w:rsidRPr="000120BC">
        <w:rPr>
          <w:sz w:val="22"/>
          <w:lang w:val="en-GB"/>
        </w:rPr>
        <w:t>fill in the online questionnaire.</w:t>
      </w:r>
    </w:p>
    <w:p w14:paraId="72BCA091" w14:textId="5DC90BED" w:rsidR="00FC7F14" w:rsidRDefault="0092148A" w:rsidP="00716B8B">
      <w:pPr>
        <w:jc w:val="left"/>
        <w:rPr>
          <w:sz w:val="22"/>
          <w:lang w:val="en-GB"/>
        </w:rPr>
      </w:pPr>
      <w:hyperlink r:id="rId18" w:history="1">
        <w:r w:rsidR="00716B8B" w:rsidRPr="00716B8B">
          <w:rPr>
            <w:rStyle w:val="Hyperlink"/>
            <w:sz w:val="22"/>
            <w:lang w:val="en-GB"/>
          </w:rPr>
          <w:t>Link to the digital questionnaire</w:t>
        </w:r>
      </w:hyperlink>
      <w:r w:rsidR="00716B8B">
        <w:rPr>
          <w:sz w:val="22"/>
          <w:lang w:val="en-GB"/>
        </w:rPr>
        <w:t>.</w:t>
      </w:r>
    </w:p>
    <w:p w14:paraId="6C7248D9" w14:textId="77777777" w:rsidR="00AF2C91" w:rsidRPr="000120BC" w:rsidRDefault="00AF2C91" w:rsidP="00716B8B">
      <w:pPr>
        <w:jc w:val="left"/>
        <w:rPr>
          <w:sz w:val="22"/>
          <w:lang w:val="en-GB"/>
        </w:rPr>
      </w:pPr>
    </w:p>
    <w:tbl>
      <w:tblPr>
        <w:tblStyle w:val="Tabel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A2910" w:rsidRPr="00A252E0" w14:paraId="136986DC" w14:textId="77777777" w:rsidTr="007357B0">
        <w:tc>
          <w:tcPr>
            <w:tcW w:w="9042" w:type="dxa"/>
          </w:tcPr>
          <w:p w14:paraId="1F50F61C" w14:textId="77777777" w:rsidR="000F5A55" w:rsidRPr="000120BC" w:rsidRDefault="00EA2910" w:rsidP="00234F42">
            <w:pPr>
              <w:rPr>
                <w:i/>
                <w:iCs/>
                <w:color w:val="D95A49" w:themeColor="accent1"/>
                <w:sz w:val="22"/>
                <w:lang w:val="en-GB"/>
              </w:rPr>
            </w:pPr>
            <w:r w:rsidRPr="000120BC">
              <w:rPr>
                <w:i/>
                <w:iCs/>
                <w:color w:val="D95A49" w:themeColor="accent1"/>
                <w:sz w:val="22"/>
                <w:lang w:val="en-GB"/>
              </w:rPr>
              <w:t>Please write in a clear and concise manner, keeping in mind that the reader is not familiar with your local context. We will contact you directly s</w:t>
            </w:r>
            <w:r w:rsidR="00356C11" w:rsidRPr="000120BC">
              <w:rPr>
                <w:i/>
                <w:iCs/>
                <w:color w:val="D95A49" w:themeColor="accent1"/>
                <w:sz w:val="22"/>
                <w:lang w:val="en-GB"/>
              </w:rPr>
              <w:t>hould</w:t>
            </w:r>
            <w:r w:rsidRPr="000120BC">
              <w:rPr>
                <w:i/>
                <w:iCs/>
                <w:color w:val="D95A49" w:themeColor="accent1"/>
                <w:sz w:val="22"/>
                <w:lang w:val="en-GB"/>
              </w:rPr>
              <w:t xml:space="preserve"> we need further information. </w:t>
            </w:r>
          </w:p>
          <w:p w14:paraId="001A7E3C" w14:textId="7CEA616E" w:rsidR="00CB483D" w:rsidRPr="00A252E0" w:rsidRDefault="00EA2910" w:rsidP="0016586E">
            <w:pPr>
              <w:rPr>
                <w:i/>
                <w:iCs/>
                <w:sz w:val="22"/>
                <w:lang w:val="en-GB"/>
              </w:rPr>
            </w:pPr>
            <w:r w:rsidRPr="000120BC">
              <w:rPr>
                <w:i/>
                <w:iCs/>
                <w:color w:val="D95A49" w:themeColor="accent1"/>
                <w:sz w:val="22"/>
                <w:lang w:val="en-GB"/>
              </w:rPr>
              <w:t xml:space="preserve">Please </w:t>
            </w:r>
            <w:r w:rsidRPr="000120BC">
              <w:rPr>
                <w:b/>
                <w:bCs/>
                <w:i/>
                <w:iCs/>
                <w:color w:val="D95A49" w:themeColor="accent1"/>
                <w:sz w:val="22"/>
                <w:lang w:val="en-GB"/>
              </w:rPr>
              <w:t>provide photos</w:t>
            </w:r>
            <w:r w:rsidRPr="000120BC">
              <w:rPr>
                <w:i/>
                <w:iCs/>
                <w:color w:val="D95A49" w:themeColor="accent1"/>
                <w:sz w:val="22"/>
                <w:lang w:val="en-GB"/>
              </w:rPr>
              <w:t xml:space="preserve"> related to the practice you are submitt</w:t>
            </w:r>
            <w:r w:rsidR="00356C11" w:rsidRPr="000120BC">
              <w:rPr>
                <w:i/>
                <w:iCs/>
                <w:color w:val="D95A49" w:themeColor="accent1"/>
                <w:sz w:val="22"/>
                <w:lang w:val="en-GB"/>
              </w:rPr>
              <w:t>ing</w:t>
            </w:r>
            <w:r w:rsidRPr="000120BC">
              <w:rPr>
                <w:i/>
                <w:iCs/>
                <w:color w:val="D95A49" w:themeColor="accent1"/>
                <w:sz w:val="22"/>
                <w:lang w:val="en-GB"/>
              </w:rPr>
              <w:t xml:space="preserve"> that can be used in the future publication (300 dpi, JPEG or PNG format, make sure to mention credits).</w:t>
            </w:r>
            <w:r w:rsidR="00784951" w:rsidRPr="000120BC">
              <w:rPr>
                <w:i/>
                <w:iCs/>
                <w:color w:val="D95A49" w:themeColor="accent1"/>
                <w:sz w:val="22"/>
                <w:lang w:val="en-GB"/>
              </w:rPr>
              <w:t xml:space="preserve"> Photos </w:t>
            </w:r>
            <w:r w:rsidR="00A527FC" w:rsidRPr="000120BC">
              <w:rPr>
                <w:i/>
                <w:iCs/>
                <w:color w:val="D95A49" w:themeColor="accent1"/>
                <w:sz w:val="22"/>
                <w:lang w:val="en-GB"/>
              </w:rPr>
              <w:t>should</w:t>
            </w:r>
            <w:r w:rsidR="00784951" w:rsidRPr="000120BC">
              <w:rPr>
                <w:i/>
                <w:iCs/>
                <w:color w:val="D95A49" w:themeColor="accent1"/>
                <w:sz w:val="22"/>
                <w:lang w:val="en-GB"/>
              </w:rPr>
              <w:t xml:space="preserve"> be </w:t>
            </w:r>
            <w:r w:rsidR="005202D7">
              <w:rPr>
                <w:i/>
                <w:iCs/>
                <w:color w:val="D95A49" w:themeColor="accent1"/>
                <w:sz w:val="22"/>
                <w:lang w:val="en-GB"/>
              </w:rPr>
              <w:t>sent</w:t>
            </w:r>
            <w:r w:rsidR="00784951" w:rsidRPr="000120BC">
              <w:rPr>
                <w:i/>
                <w:iCs/>
                <w:color w:val="D95A49" w:themeColor="accent1"/>
                <w:sz w:val="22"/>
                <w:lang w:val="en-GB"/>
              </w:rPr>
              <w:t xml:space="preserve"> </w:t>
            </w:r>
            <w:r w:rsidR="00BA2D39" w:rsidRPr="000120BC">
              <w:rPr>
                <w:i/>
                <w:iCs/>
                <w:color w:val="D95A49" w:themeColor="accent1"/>
                <w:sz w:val="22"/>
                <w:lang w:val="en-GB"/>
              </w:rPr>
              <w:t xml:space="preserve">together with your contribution </w:t>
            </w:r>
            <w:r w:rsidR="00A527FC" w:rsidRPr="000120BC">
              <w:rPr>
                <w:i/>
                <w:iCs/>
                <w:color w:val="D95A49" w:themeColor="accent1"/>
                <w:sz w:val="22"/>
                <w:lang w:val="en-GB"/>
              </w:rPr>
              <w:t xml:space="preserve">or </w:t>
            </w:r>
            <w:r w:rsidR="00E97175" w:rsidRPr="000120BC">
              <w:rPr>
                <w:i/>
                <w:iCs/>
                <w:color w:val="D95A49" w:themeColor="accent1"/>
                <w:sz w:val="22"/>
                <w:lang w:val="en-GB"/>
              </w:rPr>
              <w:t xml:space="preserve">via a </w:t>
            </w:r>
            <w:r w:rsidR="00A527FC" w:rsidRPr="000120BC">
              <w:rPr>
                <w:i/>
                <w:iCs/>
                <w:color w:val="D95A49" w:themeColor="accent1"/>
                <w:sz w:val="22"/>
                <w:lang w:val="en-GB"/>
              </w:rPr>
              <w:t>filesharing</w:t>
            </w:r>
            <w:r w:rsidR="00E97175" w:rsidRPr="000120BC">
              <w:rPr>
                <w:i/>
                <w:iCs/>
                <w:color w:val="D95A49" w:themeColor="accent1"/>
                <w:sz w:val="22"/>
                <w:lang w:val="en-GB"/>
              </w:rPr>
              <w:t xml:space="preserve"> link</w:t>
            </w:r>
            <w:r w:rsidRPr="000120BC">
              <w:rPr>
                <w:i/>
                <w:iCs/>
                <w:color w:val="D95A49" w:themeColor="accent1"/>
                <w:sz w:val="22"/>
                <w:lang w:val="en-GB"/>
              </w:rPr>
              <w:t xml:space="preserve"> </w:t>
            </w:r>
            <w:r w:rsidR="00A527FC" w:rsidRPr="000120BC">
              <w:rPr>
                <w:i/>
                <w:iCs/>
                <w:color w:val="D95A49" w:themeColor="accent1"/>
                <w:sz w:val="22"/>
                <w:lang w:val="en-GB"/>
              </w:rPr>
              <w:t>such as wetransfer</w:t>
            </w:r>
            <w:r w:rsidR="00124B0A" w:rsidRPr="000120BC">
              <w:rPr>
                <w:i/>
                <w:iCs/>
                <w:color w:val="D95A49" w:themeColor="accent1"/>
                <w:sz w:val="22"/>
                <w:lang w:val="en-GB"/>
              </w:rPr>
              <w:t xml:space="preserve"> </w:t>
            </w:r>
            <w:r w:rsidR="005202D7">
              <w:rPr>
                <w:i/>
                <w:iCs/>
                <w:color w:val="D95A49" w:themeColor="accent1"/>
                <w:sz w:val="22"/>
                <w:lang w:val="en-GB"/>
              </w:rPr>
              <w:t xml:space="preserve">to: </w:t>
            </w:r>
            <w:hyperlink r:id="rId19" w:history="1">
              <w:r w:rsidR="005202D7" w:rsidRPr="0058304B">
                <w:rPr>
                  <w:rStyle w:val="Hyperlink"/>
                  <w:i/>
                  <w:iCs/>
                  <w:sz w:val="22"/>
                  <w:lang w:val="en-GB"/>
                </w:rPr>
                <w:t>europe@perspective.brussels</w:t>
              </w:r>
            </w:hyperlink>
            <w:r w:rsidR="005202D7">
              <w:rPr>
                <w:i/>
                <w:iCs/>
                <w:color w:val="D95A49" w:themeColor="accent1"/>
                <w:sz w:val="22"/>
                <w:lang w:val="en-GB"/>
              </w:rPr>
              <w:t xml:space="preserve"> </w:t>
            </w:r>
          </w:p>
        </w:tc>
      </w:tr>
    </w:tbl>
    <w:p w14:paraId="3C721753" w14:textId="77777777" w:rsidR="007570D9" w:rsidRDefault="007570D9" w:rsidP="009A36FC">
      <w:pPr>
        <w:pStyle w:val="Ondertitel"/>
        <w:rPr>
          <w:lang w:val="en-GB"/>
        </w:rPr>
      </w:pPr>
    </w:p>
    <w:p w14:paraId="1FED5804" w14:textId="7F1AA67D" w:rsidR="009A36FC" w:rsidRPr="00A252E0" w:rsidRDefault="009A36FC" w:rsidP="009A36FC">
      <w:pPr>
        <w:pStyle w:val="Ondertitel"/>
        <w:rPr>
          <w:lang w:val="en-GB"/>
        </w:rPr>
      </w:pPr>
      <w:r w:rsidRPr="00A252E0">
        <w:rPr>
          <w:lang w:val="en-GB"/>
        </w:rPr>
        <w:t>CONTACT</w:t>
      </w:r>
      <w:r w:rsidR="003C192E">
        <w:rPr>
          <w:lang w:val="en-GB"/>
        </w:rPr>
        <w:t xml:space="preserve"> DETAILS</w:t>
      </w:r>
    </w:p>
    <w:p w14:paraId="6F5649B9" w14:textId="27D1E9C4" w:rsidR="009A36FC" w:rsidRPr="00A252E0" w:rsidRDefault="009A36FC" w:rsidP="009A36FC">
      <w:pPr>
        <w:rPr>
          <w:b/>
          <w:bCs/>
          <w:sz w:val="22"/>
          <w:lang w:val="en-GB"/>
        </w:rPr>
      </w:pPr>
      <w:r w:rsidRPr="00A252E0">
        <w:rPr>
          <w:b/>
          <w:bCs/>
          <w:sz w:val="22"/>
          <w:lang w:val="en-GB"/>
        </w:rPr>
        <w:t xml:space="preserve">Person in charge of the presented </w:t>
      </w:r>
      <w:r w:rsidR="003C192E">
        <w:rPr>
          <w:b/>
          <w:bCs/>
          <w:sz w:val="22"/>
          <w:lang w:val="en-GB"/>
        </w:rPr>
        <w:t>practice</w:t>
      </w:r>
      <w:r w:rsidRPr="00A252E0">
        <w:rPr>
          <w:b/>
          <w:bCs/>
          <w:sz w:val="22"/>
          <w:lang w:val="en-GB"/>
        </w:rPr>
        <w:t xml:space="preserve"> : </w:t>
      </w:r>
    </w:p>
    <w:p w14:paraId="32C5E7C2" w14:textId="15AA1A98" w:rsidR="009A36FC" w:rsidRPr="00A252E0" w:rsidRDefault="009A36FC" w:rsidP="0015209D">
      <w:pPr>
        <w:jc w:val="left"/>
        <w:rPr>
          <w:sz w:val="22"/>
          <w:lang w:val="en-GB"/>
        </w:rPr>
      </w:pPr>
      <w:r w:rsidRPr="00A252E0">
        <w:rPr>
          <w:sz w:val="22"/>
          <w:lang w:val="en-GB"/>
        </w:rPr>
        <w:t>Name (title - first name</w:t>
      </w:r>
      <w:r>
        <w:rPr>
          <w:sz w:val="22"/>
          <w:lang w:val="en-GB"/>
        </w:rPr>
        <w:t>(s)</w:t>
      </w:r>
      <w:r w:rsidRPr="00A252E0">
        <w:rPr>
          <w:sz w:val="22"/>
          <w:lang w:val="en-GB"/>
        </w:rPr>
        <w:t xml:space="preserve"> - last name):</w:t>
      </w:r>
      <w:r w:rsidR="00120255">
        <w:rPr>
          <w:sz w:val="22"/>
          <w:lang w:val="en-GB"/>
        </w:rPr>
        <w:br/>
      </w:r>
      <w:r w:rsidRPr="00A252E0">
        <w:rPr>
          <w:sz w:val="22"/>
          <w:lang w:val="en-GB"/>
        </w:rPr>
        <w:t>Position:</w:t>
      </w:r>
      <w:r w:rsidR="00120255">
        <w:rPr>
          <w:sz w:val="22"/>
          <w:lang w:val="en-GB"/>
        </w:rPr>
        <w:br/>
      </w:r>
      <w:r w:rsidRPr="00A252E0">
        <w:rPr>
          <w:sz w:val="22"/>
          <w:lang w:val="en-GB"/>
        </w:rPr>
        <w:t>Organisation:</w:t>
      </w:r>
      <w:r w:rsidR="00120255">
        <w:rPr>
          <w:sz w:val="22"/>
          <w:lang w:val="en-GB"/>
        </w:rPr>
        <w:br/>
      </w:r>
      <w:r w:rsidRPr="00A252E0">
        <w:rPr>
          <w:sz w:val="22"/>
          <w:lang w:val="en-GB"/>
        </w:rPr>
        <w:t>Email:</w:t>
      </w:r>
      <w:r w:rsidR="00120255">
        <w:rPr>
          <w:sz w:val="22"/>
          <w:lang w:val="en-GB"/>
        </w:rPr>
        <w:br/>
      </w:r>
      <w:r w:rsidRPr="00A252E0">
        <w:rPr>
          <w:sz w:val="22"/>
          <w:lang w:val="en-GB"/>
        </w:rPr>
        <w:t>Telephone (incl. country code):</w:t>
      </w:r>
    </w:p>
    <w:p w14:paraId="6D58DC1C" w14:textId="4CFC26FA" w:rsidR="009A36FC" w:rsidRPr="00A252E0" w:rsidRDefault="009A36FC" w:rsidP="0015209D">
      <w:pPr>
        <w:jc w:val="left"/>
        <w:rPr>
          <w:b/>
          <w:bCs/>
          <w:sz w:val="22"/>
          <w:lang w:val="en-GB"/>
        </w:rPr>
      </w:pPr>
      <w:r w:rsidRPr="00A252E0">
        <w:rPr>
          <w:b/>
          <w:bCs/>
          <w:sz w:val="22"/>
          <w:lang w:val="en-GB"/>
        </w:rPr>
        <w:t xml:space="preserve">Person to contact for more information about the </w:t>
      </w:r>
      <w:r w:rsidR="003C192E">
        <w:rPr>
          <w:b/>
          <w:bCs/>
          <w:sz w:val="22"/>
          <w:lang w:val="en-GB"/>
        </w:rPr>
        <w:t>practice</w:t>
      </w:r>
      <w:r w:rsidRPr="00A252E0">
        <w:rPr>
          <w:b/>
          <w:bCs/>
          <w:sz w:val="22"/>
          <w:lang w:val="en-GB"/>
        </w:rPr>
        <w:t xml:space="preserve"> (if different)</w:t>
      </w:r>
    </w:p>
    <w:p w14:paraId="1191AF8E" w14:textId="5CC4CC5C" w:rsidR="009A36FC" w:rsidRPr="009A36FC" w:rsidRDefault="009A36FC" w:rsidP="0015209D">
      <w:pPr>
        <w:jc w:val="left"/>
        <w:rPr>
          <w:lang w:val="en-GB"/>
        </w:rPr>
      </w:pPr>
      <w:r w:rsidRPr="00A252E0">
        <w:rPr>
          <w:sz w:val="22"/>
          <w:lang w:val="en-GB"/>
        </w:rPr>
        <w:t>Name (title - first name</w:t>
      </w:r>
      <w:r>
        <w:rPr>
          <w:sz w:val="22"/>
          <w:lang w:val="en-GB"/>
        </w:rPr>
        <w:t>(s)</w:t>
      </w:r>
      <w:r w:rsidRPr="00A252E0">
        <w:rPr>
          <w:sz w:val="22"/>
          <w:lang w:val="en-GB"/>
        </w:rPr>
        <w:t xml:space="preserve"> - last name):</w:t>
      </w:r>
      <w:r w:rsidR="00120255">
        <w:rPr>
          <w:sz w:val="22"/>
          <w:lang w:val="en-GB"/>
        </w:rPr>
        <w:br/>
      </w:r>
      <w:r w:rsidRPr="00A252E0">
        <w:rPr>
          <w:sz w:val="22"/>
          <w:lang w:val="en-GB"/>
        </w:rPr>
        <w:t>Position:</w:t>
      </w:r>
      <w:r w:rsidR="00120255">
        <w:rPr>
          <w:sz w:val="22"/>
          <w:lang w:val="en-GB"/>
        </w:rPr>
        <w:br/>
      </w:r>
      <w:r w:rsidRPr="00A252E0">
        <w:rPr>
          <w:sz w:val="22"/>
          <w:lang w:val="en-GB"/>
        </w:rPr>
        <w:t>Organisation:</w:t>
      </w:r>
      <w:r w:rsidR="00120255">
        <w:rPr>
          <w:sz w:val="22"/>
          <w:lang w:val="en-GB"/>
        </w:rPr>
        <w:br/>
      </w:r>
      <w:r w:rsidRPr="00A252E0">
        <w:rPr>
          <w:sz w:val="22"/>
          <w:lang w:val="en-GB"/>
        </w:rPr>
        <w:t>Email:</w:t>
      </w:r>
      <w:r w:rsidR="00120255">
        <w:rPr>
          <w:sz w:val="22"/>
          <w:lang w:val="en-GB"/>
        </w:rPr>
        <w:br/>
      </w:r>
      <w:r w:rsidRPr="00A252E0">
        <w:rPr>
          <w:sz w:val="22"/>
          <w:lang w:val="en-GB"/>
        </w:rPr>
        <w:t>Telephone (incl. country code):</w:t>
      </w:r>
      <w:r w:rsidR="00120255">
        <w:rPr>
          <w:sz w:val="22"/>
          <w:lang w:val="en-GB"/>
        </w:rPr>
        <w:br/>
      </w:r>
      <w:r w:rsidRPr="00A252E0">
        <w:rPr>
          <w:sz w:val="22"/>
          <w:lang w:val="en-GB"/>
        </w:rPr>
        <w:t>Website:</w:t>
      </w:r>
    </w:p>
    <w:p w14:paraId="66B4F5E2" w14:textId="77777777" w:rsidR="009A36FC" w:rsidRDefault="009A36FC">
      <w:pPr>
        <w:spacing w:before="0" w:after="160" w:line="259" w:lineRule="auto"/>
        <w:jc w:val="left"/>
        <w:rPr>
          <w:rFonts w:ascii="Arial" w:eastAsiaTheme="majorEastAsia" w:hAnsi="Arial" w:cs="Arial"/>
          <w:color w:val="7F7F7F" w:themeColor="text1" w:themeTint="80"/>
          <w:sz w:val="22"/>
          <w:szCs w:val="32"/>
        </w:rPr>
      </w:pPr>
      <w:r>
        <w:br w:type="page"/>
      </w:r>
    </w:p>
    <w:p w14:paraId="21EEFC77" w14:textId="74FE9C09" w:rsidR="00686668" w:rsidRPr="00CB483D" w:rsidRDefault="00686668" w:rsidP="00D90CF3">
      <w:pPr>
        <w:pStyle w:val="Kop1"/>
        <w:rPr>
          <w:lang w:val="en-US"/>
        </w:rPr>
      </w:pPr>
      <w:r w:rsidRPr="00524A75">
        <w:rPr>
          <w:lang w:val="en-US"/>
        </w:rPr>
        <w:lastRenderedPageBreak/>
        <w:t>DESCRIPTION OF THE PRACTICE</w:t>
      </w:r>
      <w:r w:rsidR="000A23AC" w:rsidRPr="00524A75">
        <w:rPr>
          <w:lang w:val="en-US"/>
        </w:rPr>
        <w:t xml:space="preserve"> </w:t>
      </w:r>
      <w:r w:rsidR="000A23AC">
        <w:rPr>
          <w:lang w:val="en-US"/>
        </w:rPr>
        <w:t>AND COVERED TOPICS</w:t>
      </w:r>
    </w:p>
    <w:p w14:paraId="6858214B" w14:textId="79873475" w:rsidR="00686668" w:rsidRPr="00A252E0" w:rsidRDefault="00686668" w:rsidP="00686668">
      <w:pPr>
        <w:rPr>
          <w:sz w:val="22"/>
          <w:lang w:val="en-GB"/>
        </w:rPr>
      </w:pPr>
      <w:r w:rsidRPr="00A252E0">
        <w:rPr>
          <w:sz w:val="22"/>
          <w:lang w:val="en-GB"/>
        </w:rPr>
        <w:t>Name</w:t>
      </w:r>
      <w:r w:rsidR="001959B7">
        <w:rPr>
          <w:sz w:val="22"/>
          <w:lang w:val="en-GB"/>
        </w:rPr>
        <w:t xml:space="preserve"> of the project</w:t>
      </w:r>
    </w:p>
    <w:tbl>
      <w:tblPr>
        <w:tblStyle w:val="Tabelraster"/>
        <w:tblW w:w="0" w:type="auto"/>
        <w:tblLook w:val="04A0" w:firstRow="1" w:lastRow="0" w:firstColumn="1" w:lastColumn="0" w:noHBand="0" w:noVBand="1"/>
      </w:tblPr>
      <w:tblGrid>
        <w:gridCol w:w="9062"/>
      </w:tblGrid>
      <w:tr w:rsidR="00877B74" w:rsidRPr="00A252E0" w14:paraId="503A09DF" w14:textId="77777777" w:rsidTr="00877B74">
        <w:tc>
          <w:tcPr>
            <w:tcW w:w="9062" w:type="dxa"/>
          </w:tcPr>
          <w:p w14:paraId="1549EDF2" w14:textId="77777777" w:rsidR="00877B74" w:rsidRPr="00A252E0" w:rsidRDefault="00877B74" w:rsidP="00686668">
            <w:pPr>
              <w:rPr>
                <w:sz w:val="22"/>
                <w:lang w:val="en-GB"/>
              </w:rPr>
            </w:pPr>
          </w:p>
        </w:tc>
      </w:tr>
    </w:tbl>
    <w:p w14:paraId="18021FB4" w14:textId="07E506DA" w:rsidR="00686668" w:rsidRPr="00A252E0" w:rsidRDefault="00CD343D" w:rsidP="00686668">
      <w:pPr>
        <w:rPr>
          <w:sz w:val="22"/>
          <w:lang w:val="en-GB"/>
        </w:rPr>
      </w:pPr>
      <w:r>
        <w:rPr>
          <w:sz w:val="22"/>
          <w:lang w:val="en-GB"/>
        </w:rPr>
        <w:t>Explain the project in 1 sentence</w:t>
      </w:r>
      <w:r w:rsidR="000A75E7">
        <w:rPr>
          <w:sz w:val="22"/>
          <w:lang w:val="en-GB"/>
        </w:rPr>
        <w:t xml:space="preserve"> (</w:t>
      </w:r>
      <w:r w:rsidR="002D240A">
        <w:rPr>
          <w:sz w:val="22"/>
          <w:lang w:val="en-GB"/>
        </w:rPr>
        <w:t>objective(s)</w:t>
      </w:r>
      <w:r w:rsidR="00CF1CBC">
        <w:rPr>
          <w:sz w:val="22"/>
          <w:lang w:val="en-GB"/>
        </w:rPr>
        <w:t>, challenge to tackle…)</w:t>
      </w:r>
      <w:r w:rsidR="00686668" w:rsidRPr="00A252E0">
        <w:rPr>
          <w:sz w:val="22"/>
          <w:lang w:val="en-GB"/>
        </w:rPr>
        <w:t xml:space="preserve">? </w:t>
      </w:r>
    </w:p>
    <w:tbl>
      <w:tblPr>
        <w:tblStyle w:val="Tabelraster"/>
        <w:tblW w:w="0" w:type="auto"/>
        <w:tblLook w:val="04A0" w:firstRow="1" w:lastRow="0" w:firstColumn="1" w:lastColumn="0" w:noHBand="0" w:noVBand="1"/>
      </w:tblPr>
      <w:tblGrid>
        <w:gridCol w:w="9062"/>
      </w:tblGrid>
      <w:tr w:rsidR="005F6318" w:rsidRPr="00A252E0" w14:paraId="221A90FE" w14:textId="77777777" w:rsidTr="005F6318">
        <w:tc>
          <w:tcPr>
            <w:tcW w:w="9062" w:type="dxa"/>
          </w:tcPr>
          <w:p w14:paraId="2AE83200" w14:textId="77777777" w:rsidR="005F6318" w:rsidRDefault="005F6318" w:rsidP="00686668">
            <w:pPr>
              <w:rPr>
                <w:sz w:val="22"/>
                <w:lang w:val="en-GB"/>
              </w:rPr>
            </w:pPr>
          </w:p>
          <w:p w14:paraId="70A26C1D" w14:textId="6C9F00A2" w:rsidR="004A2226" w:rsidRPr="00A252E0" w:rsidRDefault="004A2226" w:rsidP="00686668">
            <w:pPr>
              <w:rPr>
                <w:sz w:val="22"/>
                <w:lang w:val="en-GB"/>
              </w:rPr>
            </w:pPr>
          </w:p>
        </w:tc>
      </w:tr>
    </w:tbl>
    <w:p w14:paraId="6D9F0B76" w14:textId="40BF7381" w:rsidR="006A5758" w:rsidRPr="00A252E0" w:rsidRDefault="00686668" w:rsidP="00686668">
      <w:pPr>
        <w:rPr>
          <w:sz w:val="22"/>
          <w:lang w:val="en-GB"/>
        </w:rPr>
      </w:pPr>
      <w:r w:rsidRPr="00A252E0">
        <w:rPr>
          <w:sz w:val="22"/>
          <w:lang w:val="en-GB"/>
        </w:rPr>
        <w:t>Main topic(s) covered by the presented case</w:t>
      </w:r>
      <w:r w:rsidR="00543EE3">
        <w:rPr>
          <w:sz w:val="22"/>
          <w:lang w:val="en-GB"/>
        </w:rPr>
        <w:t xml:space="preserve">: </w:t>
      </w:r>
      <w:r w:rsidR="00242E2E">
        <w:rPr>
          <w:color w:val="D95A49" w:themeColor="accent1"/>
          <w:sz w:val="22"/>
          <w:lang w:val="en-GB"/>
        </w:rPr>
        <w:t xml:space="preserve">select </w:t>
      </w:r>
      <w:r w:rsidR="00543EE3" w:rsidRPr="00A252E0">
        <w:rPr>
          <w:color w:val="D95A49" w:themeColor="accent1"/>
          <w:sz w:val="22"/>
          <w:lang w:val="en-GB"/>
        </w:rPr>
        <w:t>at least one</w:t>
      </w:r>
      <w:r w:rsidR="00543EE3">
        <w:rPr>
          <w:color w:val="D95A49" w:themeColor="accent1"/>
          <w:sz w:val="22"/>
          <w:lang w:val="en-GB"/>
        </w:rPr>
        <w:t xml:space="preserve"> subtheme for every main topic</w:t>
      </w:r>
    </w:p>
    <w:p w14:paraId="6756AD33" w14:textId="45170775" w:rsidR="00686668" w:rsidRPr="00A252E0" w:rsidRDefault="0092148A" w:rsidP="006A5758">
      <w:pPr>
        <w:rPr>
          <w:sz w:val="22"/>
          <w:lang w:val="en-GB"/>
        </w:rPr>
      </w:pPr>
      <w:sdt>
        <w:sdtPr>
          <w:rPr>
            <w:sz w:val="22"/>
            <w:lang w:val="en-GB"/>
          </w:rPr>
          <w:id w:val="319775180"/>
          <w14:checkbox>
            <w14:checked w14:val="0"/>
            <w14:checkedState w14:val="2612" w14:font="MS Gothic"/>
            <w14:uncheckedState w14:val="2610" w14:font="MS Gothic"/>
          </w14:checkbox>
        </w:sdtPr>
        <w:sdtEndPr/>
        <w:sdtContent>
          <w:r w:rsidR="006A5758" w:rsidRPr="00A252E0">
            <w:rPr>
              <w:rFonts w:ascii="MS Gothic" w:eastAsia="MS Gothic" w:hAnsi="MS Gothic" w:hint="eastAsia"/>
              <w:sz w:val="22"/>
              <w:lang w:val="en-GB"/>
            </w:rPr>
            <w:t>☐</w:t>
          </w:r>
        </w:sdtContent>
      </w:sdt>
      <w:r w:rsidR="006A5758" w:rsidRPr="00A252E0">
        <w:rPr>
          <w:sz w:val="22"/>
          <w:lang w:val="en-GB"/>
        </w:rPr>
        <w:t xml:space="preserve"> New ways of urban living and urban dwelling</w:t>
      </w:r>
    </w:p>
    <w:p w14:paraId="5991E840" w14:textId="49ADA9D6" w:rsidR="00715395" w:rsidRPr="00A252E0" w:rsidRDefault="00715395" w:rsidP="002A7811">
      <w:pPr>
        <w:ind w:firstLine="360"/>
        <w:rPr>
          <w:sz w:val="22"/>
          <w:lang w:val="en-GB"/>
        </w:rPr>
      </w:pPr>
      <w:r w:rsidRPr="00A252E0">
        <w:rPr>
          <w:sz w:val="22"/>
          <w:lang w:val="en-GB"/>
        </w:rPr>
        <w:t xml:space="preserve">Sub themes: </w:t>
      </w:r>
      <w:r w:rsidR="00242E2E">
        <w:rPr>
          <w:color w:val="D95A49" w:themeColor="accent1"/>
          <w:sz w:val="22"/>
          <w:lang w:val="en-GB"/>
        </w:rPr>
        <w:t>select at</w:t>
      </w:r>
      <w:r w:rsidRPr="00A252E0">
        <w:rPr>
          <w:color w:val="D95A49" w:themeColor="accent1"/>
          <w:sz w:val="22"/>
          <w:lang w:val="en-GB"/>
        </w:rPr>
        <w:t xml:space="preserve"> least one</w:t>
      </w:r>
    </w:p>
    <w:p w14:paraId="4D87D017" w14:textId="7B10EA8D" w:rsidR="00715395" w:rsidRPr="00444419" w:rsidRDefault="0092148A" w:rsidP="00444419">
      <w:pPr>
        <w:ind w:left="360"/>
        <w:rPr>
          <w:lang w:val="en-GB"/>
        </w:rPr>
      </w:pPr>
      <w:sdt>
        <w:sdtPr>
          <w:rPr>
            <w:rFonts w:ascii="MS Gothic" w:eastAsia="MS Gothic" w:hAnsi="MS Gothic"/>
            <w:lang w:val="en-GB"/>
          </w:rPr>
          <w:id w:val="-751046128"/>
          <w14:checkbox>
            <w14:checked w14:val="0"/>
            <w14:checkedState w14:val="2612" w14:font="MS Gothic"/>
            <w14:uncheckedState w14:val="2610" w14:font="MS Gothic"/>
          </w14:checkbox>
        </w:sdtPr>
        <w:sdtEndPr/>
        <w:sdtContent>
          <w:r w:rsidR="00444419" w:rsidRPr="00444419">
            <w:rPr>
              <w:rFonts w:ascii="MS Gothic" w:eastAsia="MS Gothic" w:hAnsi="MS Gothic" w:hint="eastAsia"/>
              <w:lang w:val="en-GB"/>
            </w:rPr>
            <w:t>☐</w:t>
          </w:r>
        </w:sdtContent>
      </w:sdt>
      <w:r w:rsidR="00715395" w:rsidRPr="00444419">
        <w:rPr>
          <w:lang w:val="en-GB"/>
        </w:rPr>
        <w:t xml:space="preserve"> Densification versus de-densification, acceptability of density</w:t>
      </w:r>
    </w:p>
    <w:p w14:paraId="6E46F152" w14:textId="6D03D040" w:rsidR="00715395" w:rsidRPr="00444419" w:rsidRDefault="0092148A" w:rsidP="00444419">
      <w:pPr>
        <w:ind w:left="360"/>
        <w:rPr>
          <w:lang w:val="en-GB"/>
        </w:rPr>
      </w:pPr>
      <w:sdt>
        <w:sdtPr>
          <w:rPr>
            <w:rFonts w:ascii="MS Gothic" w:eastAsia="MS Gothic" w:hAnsi="MS Gothic"/>
            <w:lang w:val="en-GB"/>
          </w:rPr>
          <w:id w:val="-34280931"/>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Retrofit and sustainable building design</w:t>
      </w:r>
    </w:p>
    <w:p w14:paraId="32A4D75E" w14:textId="4BC49F9E" w:rsidR="00715395" w:rsidRPr="00444419" w:rsidRDefault="0092148A" w:rsidP="00444419">
      <w:pPr>
        <w:ind w:left="360"/>
        <w:rPr>
          <w:lang w:val="en-GB"/>
        </w:rPr>
      </w:pPr>
      <w:sdt>
        <w:sdtPr>
          <w:rPr>
            <w:rFonts w:ascii="MS Gothic" w:eastAsia="MS Gothic" w:hAnsi="MS Gothic"/>
            <w:lang w:val="en-GB"/>
          </w:rPr>
          <w:id w:val="-1934506932"/>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New types of housing, </w:t>
      </w:r>
      <w:r w:rsidR="003C4FCE" w:rsidRPr="00444419">
        <w:rPr>
          <w:lang w:val="en-GB"/>
        </w:rPr>
        <w:t>cooperative/collaborative housing</w:t>
      </w:r>
      <w:r w:rsidR="00F87E2F" w:rsidRPr="00444419">
        <w:rPr>
          <w:lang w:val="en-GB"/>
        </w:rPr>
        <w:t>, social mix</w:t>
      </w:r>
    </w:p>
    <w:p w14:paraId="78E6FF4C" w14:textId="128134D6" w:rsidR="00715395" w:rsidRPr="00444419" w:rsidRDefault="0092148A" w:rsidP="00444419">
      <w:pPr>
        <w:ind w:left="360"/>
        <w:rPr>
          <w:lang w:val="en-GB"/>
        </w:rPr>
      </w:pPr>
      <w:sdt>
        <w:sdtPr>
          <w:rPr>
            <w:rFonts w:ascii="MS Gothic" w:eastAsia="MS Gothic" w:hAnsi="MS Gothic"/>
            <w:lang w:val="en-GB"/>
          </w:rPr>
          <w:id w:val="1213232059"/>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Planning and building new sustainable neighbourhoods</w:t>
      </w:r>
    </w:p>
    <w:p w14:paraId="50DCF1C2" w14:textId="54CFA147" w:rsidR="00715395" w:rsidRPr="00444419" w:rsidRDefault="0092148A" w:rsidP="00444419">
      <w:pPr>
        <w:ind w:left="360"/>
        <w:rPr>
          <w:lang w:val="en-GB"/>
        </w:rPr>
      </w:pPr>
      <w:sdt>
        <w:sdtPr>
          <w:rPr>
            <w:rFonts w:ascii="MS Gothic" w:eastAsia="MS Gothic" w:hAnsi="MS Gothic"/>
            <w:lang w:val="en-GB"/>
          </w:rPr>
          <w:id w:val="61451089"/>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New uses or reconversion of buildings, offices, heritage</w:t>
      </w:r>
    </w:p>
    <w:p w14:paraId="47336FBA" w14:textId="7AD8F4A4" w:rsidR="00715395" w:rsidRPr="00444419" w:rsidRDefault="0092148A" w:rsidP="00444419">
      <w:pPr>
        <w:ind w:left="360"/>
        <w:rPr>
          <w:lang w:val="en-GB"/>
        </w:rPr>
      </w:pPr>
      <w:sdt>
        <w:sdtPr>
          <w:rPr>
            <w:rFonts w:ascii="MS Gothic" w:eastAsia="MS Gothic" w:hAnsi="MS Gothic"/>
            <w:lang w:val="en-GB"/>
          </w:rPr>
          <w:id w:val="2027283841"/>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Materials: circular, local, bio-sourced</w:t>
      </w:r>
    </w:p>
    <w:p w14:paraId="1B51FAA7" w14:textId="027A273A" w:rsidR="00715395" w:rsidRPr="00444419" w:rsidRDefault="0092148A" w:rsidP="00444419">
      <w:pPr>
        <w:ind w:left="360"/>
        <w:rPr>
          <w:lang w:val="en-GB"/>
        </w:rPr>
      </w:pPr>
      <w:sdt>
        <w:sdtPr>
          <w:rPr>
            <w:rFonts w:ascii="MS Gothic" w:eastAsia="MS Gothic" w:hAnsi="MS Gothic"/>
            <w:lang w:val="en-GB"/>
          </w:rPr>
          <w:id w:val="-530878806"/>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w:t>
      </w:r>
      <w:r w:rsidR="00E45C41" w:rsidRPr="00444419">
        <w:rPr>
          <w:lang w:val="en-GB"/>
        </w:rPr>
        <w:t>Living in a productive city (logistics, production in the city, interactions with harbour …)</w:t>
      </w:r>
    </w:p>
    <w:p w14:paraId="3309A878" w14:textId="19035549" w:rsidR="00715395" w:rsidRDefault="0092148A" w:rsidP="00444419">
      <w:pPr>
        <w:ind w:left="360"/>
        <w:rPr>
          <w:lang w:val="en-GB"/>
        </w:rPr>
      </w:pPr>
      <w:sdt>
        <w:sdtPr>
          <w:rPr>
            <w:rFonts w:ascii="MS Gothic" w:eastAsia="MS Gothic" w:hAnsi="MS Gothic"/>
            <w:lang w:val="en-GB"/>
          </w:rPr>
          <w:id w:val="131537458"/>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Polycentric cities, mixed functions</w:t>
      </w:r>
    </w:p>
    <w:p w14:paraId="033F5F76" w14:textId="1D83CEB0" w:rsidR="00686668" w:rsidRPr="00A252E0" w:rsidRDefault="0092148A" w:rsidP="00686668">
      <w:pPr>
        <w:rPr>
          <w:sz w:val="22"/>
          <w:lang w:val="en-GB"/>
        </w:rPr>
      </w:pPr>
      <w:sdt>
        <w:sdtPr>
          <w:rPr>
            <w:sz w:val="22"/>
            <w:lang w:val="en-GB"/>
          </w:rPr>
          <w:id w:val="103941004"/>
          <w14:checkbox>
            <w14:checked w14:val="0"/>
            <w14:checkedState w14:val="2612" w14:font="MS Gothic"/>
            <w14:uncheckedState w14:val="2610" w14:font="MS Gothic"/>
          </w14:checkbox>
        </w:sdtPr>
        <w:sdtEndPr/>
        <w:sdtContent>
          <w:r w:rsidR="006A5758" w:rsidRPr="00A252E0">
            <w:rPr>
              <w:rFonts w:ascii="MS Gothic" w:eastAsia="MS Gothic" w:hAnsi="MS Gothic" w:hint="eastAsia"/>
              <w:sz w:val="22"/>
              <w:lang w:val="en-GB"/>
            </w:rPr>
            <w:t>☐</w:t>
          </w:r>
        </w:sdtContent>
      </w:sdt>
      <w:r w:rsidR="006A5758" w:rsidRPr="00A252E0">
        <w:rPr>
          <w:sz w:val="22"/>
          <w:lang w:val="en-GB"/>
        </w:rPr>
        <w:t xml:space="preserve"> Green, blue and grey: combining a built environment with nature</w:t>
      </w:r>
    </w:p>
    <w:p w14:paraId="53A54539" w14:textId="0CEB6422" w:rsidR="00715395" w:rsidRPr="00A252E0" w:rsidRDefault="00715395" w:rsidP="002A7811">
      <w:pPr>
        <w:ind w:firstLine="360"/>
        <w:rPr>
          <w:sz w:val="22"/>
          <w:lang w:val="en-GB"/>
        </w:rPr>
      </w:pPr>
      <w:r w:rsidRPr="00A252E0">
        <w:rPr>
          <w:sz w:val="22"/>
          <w:lang w:val="en-GB"/>
        </w:rPr>
        <w:t xml:space="preserve">Sub themes: </w:t>
      </w:r>
      <w:r w:rsidR="00242E2E">
        <w:rPr>
          <w:color w:val="D95A49" w:themeColor="accent1"/>
          <w:sz w:val="22"/>
          <w:lang w:val="en-GB"/>
        </w:rPr>
        <w:t>select at</w:t>
      </w:r>
      <w:r w:rsidRPr="00A252E0">
        <w:rPr>
          <w:color w:val="D95A49" w:themeColor="accent1"/>
          <w:sz w:val="22"/>
          <w:lang w:val="en-GB"/>
        </w:rPr>
        <w:t xml:space="preserve"> least one</w:t>
      </w:r>
    </w:p>
    <w:p w14:paraId="2FA77422" w14:textId="002A63B7" w:rsidR="00715395" w:rsidRPr="00444419" w:rsidRDefault="0092148A" w:rsidP="00444419">
      <w:pPr>
        <w:ind w:left="360"/>
        <w:rPr>
          <w:lang w:val="en-GB"/>
        </w:rPr>
      </w:pPr>
      <w:sdt>
        <w:sdtPr>
          <w:rPr>
            <w:rFonts w:ascii="MS Gothic" w:eastAsia="MS Gothic" w:hAnsi="MS Gothic"/>
            <w:lang w:val="en-GB"/>
          </w:rPr>
          <w:id w:val="1509792655"/>
          <w14:checkbox>
            <w14:checked w14:val="0"/>
            <w14:checkedState w14:val="2612" w14:font="MS Gothic"/>
            <w14:uncheckedState w14:val="2610" w14:font="MS Gothic"/>
          </w14:checkbox>
        </w:sdtPr>
        <w:sdtEndPr/>
        <w:sdtContent>
          <w:r w:rsidR="00444419" w:rsidRPr="00444419">
            <w:rPr>
              <w:rFonts w:ascii="MS Gothic" w:eastAsia="MS Gothic" w:hAnsi="MS Gothic" w:hint="eastAsia"/>
              <w:lang w:val="en-GB"/>
            </w:rPr>
            <w:t>☐</w:t>
          </w:r>
        </w:sdtContent>
      </w:sdt>
      <w:r w:rsidR="00715395" w:rsidRPr="00444419">
        <w:rPr>
          <w:lang w:val="en-GB"/>
        </w:rPr>
        <w:t xml:space="preserve"> Water in all its dimensions: preservation, management, water scarcity, floods</w:t>
      </w:r>
    </w:p>
    <w:p w14:paraId="0062F4D0" w14:textId="59284FC2" w:rsidR="00D82581" w:rsidRPr="00444419" w:rsidRDefault="0092148A" w:rsidP="00444419">
      <w:pPr>
        <w:ind w:left="360"/>
        <w:rPr>
          <w:lang w:val="en-GB"/>
        </w:rPr>
      </w:pPr>
      <w:sdt>
        <w:sdtPr>
          <w:rPr>
            <w:rFonts w:ascii="MS Gothic" w:eastAsia="MS Gothic" w:hAnsi="MS Gothic"/>
            <w:lang w:val="en-GB"/>
          </w:rPr>
          <w:id w:val="-1267151900"/>
          <w14:checkbox>
            <w14:checked w14:val="0"/>
            <w14:checkedState w14:val="2612" w14:font="MS Gothic"/>
            <w14:uncheckedState w14:val="2610" w14:font="MS Gothic"/>
          </w14:checkbox>
        </w:sdtPr>
        <w:sdtEndPr/>
        <w:sdtContent>
          <w:r w:rsidR="00D82581" w:rsidRPr="00444419">
            <w:rPr>
              <w:rFonts w:ascii="MS Gothic" w:eastAsia="MS Gothic" w:hAnsi="MS Gothic" w:hint="eastAsia"/>
              <w:lang w:val="en-GB"/>
            </w:rPr>
            <w:t>☐</w:t>
          </w:r>
        </w:sdtContent>
      </w:sdt>
      <w:r w:rsidR="00D82581" w:rsidRPr="00444419">
        <w:rPr>
          <w:lang w:val="en-GB"/>
        </w:rPr>
        <w:t xml:space="preserve"> Recovering, recycling and reusing water</w:t>
      </w:r>
    </w:p>
    <w:p w14:paraId="461F0C26" w14:textId="32D72388" w:rsidR="00715395" w:rsidRPr="00444419" w:rsidRDefault="0092148A" w:rsidP="00444419">
      <w:pPr>
        <w:ind w:left="360"/>
        <w:rPr>
          <w:lang w:val="en-GB"/>
        </w:rPr>
      </w:pPr>
      <w:sdt>
        <w:sdtPr>
          <w:rPr>
            <w:rFonts w:ascii="MS Gothic" w:eastAsia="MS Gothic" w:hAnsi="MS Gothic"/>
            <w:lang w:val="en-GB"/>
          </w:rPr>
          <w:id w:val="1927610154"/>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Depolluting and transforming wastelands in open green spaces</w:t>
      </w:r>
    </w:p>
    <w:p w14:paraId="3021F8CE" w14:textId="22B68928" w:rsidR="00715395" w:rsidRPr="00444419" w:rsidRDefault="0092148A" w:rsidP="00444419">
      <w:pPr>
        <w:ind w:left="360"/>
        <w:rPr>
          <w:lang w:val="en-GB"/>
        </w:rPr>
      </w:pPr>
      <w:sdt>
        <w:sdtPr>
          <w:rPr>
            <w:rFonts w:ascii="MS Gothic" w:eastAsia="MS Gothic" w:hAnsi="MS Gothic"/>
            <w:lang w:val="en-GB"/>
          </w:rPr>
          <w:id w:val="83198922"/>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Soil health, artificialization and land take, renaturation of soils</w:t>
      </w:r>
    </w:p>
    <w:p w14:paraId="2252B900" w14:textId="7F54B3E3" w:rsidR="00715395" w:rsidRPr="00444419" w:rsidRDefault="0092148A" w:rsidP="00444419">
      <w:pPr>
        <w:ind w:left="360"/>
        <w:rPr>
          <w:lang w:val="en-GB"/>
        </w:rPr>
      </w:pPr>
      <w:sdt>
        <w:sdtPr>
          <w:rPr>
            <w:rFonts w:ascii="MS Gothic" w:eastAsia="MS Gothic" w:hAnsi="MS Gothic"/>
            <w:lang w:val="en-GB"/>
          </w:rPr>
          <w:id w:val="-1619989732"/>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Nature based solutions, restoring key ecological functions (at different scales)</w:t>
      </w:r>
    </w:p>
    <w:p w14:paraId="28DB5EA2" w14:textId="399481AC" w:rsidR="006B155A" w:rsidRPr="00444419" w:rsidRDefault="0092148A" w:rsidP="00444419">
      <w:pPr>
        <w:ind w:left="360"/>
        <w:rPr>
          <w:lang w:val="en-GB"/>
        </w:rPr>
      </w:pPr>
      <w:sdt>
        <w:sdtPr>
          <w:rPr>
            <w:rFonts w:ascii="MS Gothic" w:eastAsia="MS Gothic" w:hAnsi="MS Gothic"/>
            <w:lang w:val="en-GB"/>
          </w:rPr>
          <w:id w:val="1997530632"/>
          <w14:checkbox>
            <w14:checked w14:val="0"/>
            <w14:checkedState w14:val="2612" w14:font="MS Gothic"/>
            <w14:uncheckedState w14:val="2610" w14:font="MS Gothic"/>
          </w14:checkbox>
        </w:sdtPr>
        <w:sdtEndPr/>
        <w:sdtContent>
          <w:r w:rsidR="006B155A" w:rsidRPr="00444419">
            <w:rPr>
              <w:rFonts w:ascii="MS Gothic" w:eastAsia="MS Gothic" w:hAnsi="MS Gothic" w:hint="eastAsia"/>
              <w:lang w:val="en-GB"/>
            </w:rPr>
            <w:t>☐</w:t>
          </w:r>
        </w:sdtContent>
      </w:sdt>
      <w:r w:rsidR="006B155A" w:rsidRPr="00444419">
        <w:rPr>
          <w:lang w:val="en-GB"/>
        </w:rPr>
        <w:t xml:space="preserve"> Cooling the city</w:t>
      </w:r>
      <w:r w:rsidR="003F756E" w:rsidRPr="00444419">
        <w:rPr>
          <w:lang w:val="en-GB"/>
        </w:rPr>
        <w:t>, heat island effect reduction</w:t>
      </w:r>
      <w:r w:rsidR="00DD2CFA" w:rsidRPr="00444419">
        <w:rPr>
          <w:lang w:val="en-GB"/>
        </w:rPr>
        <w:t xml:space="preserve"> (including soil de-sealing and other measures to mitigate it)</w:t>
      </w:r>
    </w:p>
    <w:p w14:paraId="5A8FF763" w14:textId="09B7BB74" w:rsidR="00715395" w:rsidRPr="00444419" w:rsidRDefault="0092148A" w:rsidP="00444419">
      <w:pPr>
        <w:ind w:left="360"/>
        <w:rPr>
          <w:lang w:val="en-GB"/>
        </w:rPr>
      </w:pPr>
      <w:sdt>
        <w:sdtPr>
          <w:rPr>
            <w:rFonts w:ascii="MS Gothic" w:eastAsia="MS Gothic" w:hAnsi="MS Gothic"/>
            <w:lang w:val="en-GB"/>
          </w:rPr>
          <w:id w:val="-418794421"/>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Protection and enhancement of (urban) biodiversity</w:t>
      </w:r>
    </w:p>
    <w:p w14:paraId="60126841" w14:textId="3F3668FC" w:rsidR="00715395" w:rsidRPr="00444419" w:rsidRDefault="0092148A" w:rsidP="00444419">
      <w:pPr>
        <w:ind w:left="360"/>
        <w:rPr>
          <w:lang w:val="en-GB"/>
        </w:rPr>
      </w:pPr>
      <w:sdt>
        <w:sdtPr>
          <w:rPr>
            <w:rFonts w:ascii="MS Gothic" w:eastAsia="MS Gothic" w:hAnsi="MS Gothic"/>
            <w:lang w:val="en-GB"/>
          </w:rPr>
          <w:id w:val="-784501780"/>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From farm to fork: urban agriculture, urban farming – what place for agricultural lands in urban environments?</w:t>
      </w:r>
    </w:p>
    <w:p w14:paraId="3D3676E8" w14:textId="30D67FCA" w:rsidR="00715395" w:rsidRPr="00444419" w:rsidRDefault="0092148A" w:rsidP="00444419">
      <w:pPr>
        <w:ind w:left="360"/>
        <w:rPr>
          <w:lang w:val="en-GB"/>
        </w:rPr>
      </w:pPr>
      <w:sdt>
        <w:sdtPr>
          <w:rPr>
            <w:rFonts w:ascii="MS Gothic" w:eastAsia="MS Gothic" w:hAnsi="MS Gothic"/>
            <w:lang w:val="en-GB"/>
          </w:rPr>
          <w:id w:val="1254934197"/>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Urban-rural linkages, bio-regions</w:t>
      </w:r>
    </w:p>
    <w:p w14:paraId="0B72B746" w14:textId="2221795B" w:rsidR="002010E0" w:rsidRDefault="0092148A" w:rsidP="00444419">
      <w:pPr>
        <w:ind w:left="360"/>
        <w:rPr>
          <w:lang w:val="en-GB"/>
        </w:rPr>
      </w:pPr>
      <w:sdt>
        <w:sdtPr>
          <w:rPr>
            <w:rFonts w:ascii="MS Gothic" w:eastAsia="MS Gothic" w:hAnsi="MS Gothic"/>
            <w:lang w:val="en-GB"/>
          </w:rPr>
          <w:id w:val="-1973051181"/>
          <w14:checkbox>
            <w14:checked w14:val="0"/>
            <w14:checkedState w14:val="2612" w14:font="MS Gothic"/>
            <w14:uncheckedState w14:val="2610" w14:font="MS Gothic"/>
          </w14:checkbox>
        </w:sdtPr>
        <w:sdtEndPr/>
        <w:sdtContent>
          <w:r w:rsidR="002010E0" w:rsidRPr="00444419">
            <w:rPr>
              <w:rFonts w:ascii="MS Gothic" w:eastAsia="MS Gothic" w:hAnsi="MS Gothic" w:hint="eastAsia"/>
              <w:lang w:val="en-GB"/>
            </w:rPr>
            <w:t>☐</w:t>
          </w:r>
        </w:sdtContent>
      </w:sdt>
      <w:r w:rsidR="002010E0" w:rsidRPr="00444419">
        <w:rPr>
          <w:lang w:val="en-GB"/>
        </w:rPr>
        <w:t xml:space="preserve"> </w:t>
      </w:r>
      <w:bookmarkStart w:id="0" w:name="_Hlk140070939"/>
      <w:r w:rsidR="002010E0" w:rsidRPr="00444419">
        <w:rPr>
          <w:lang w:val="en-GB"/>
        </w:rPr>
        <w:t>Enhance</w:t>
      </w:r>
      <w:r w:rsidR="00553E9D" w:rsidRPr="00444419">
        <w:rPr>
          <w:lang w:val="en-GB"/>
        </w:rPr>
        <w:t>ment of</w:t>
      </w:r>
      <w:r w:rsidR="002010E0" w:rsidRPr="00444419">
        <w:rPr>
          <w:lang w:val="en-GB"/>
        </w:rPr>
        <w:t xml:space="preserve"> nature &amp; biodiversity while serving collective</w:t>
      </w:r>
      <w:r w:rsidR="00424FE7" w:rsidRPr="00444419">
        <w:rPr>
          <w:lang w:val="en-GB"/>
        </w:rPr>
        <w:t>/public</w:t>
      </w:r>
      <w:r w:rsidR="002010E0" w:rsidRPr="00444419">
        <w:rPr>
          <w:lang w:val="en-GB"/>
        </w:rPr>
        <w:t xml:space="preserve"> </w:t>
      </w:r>
      <w:r w:rsidR="00424FE7" w:rsidRPr="00444419">
        <w:rPr>
          <w:lang w:val="en-GB"/>
        </w:rPr>
        <w:t xml:space="preserve">urban </w:t>
      </w:r>
      <w:r w:rsidR="002010E0" w:rsidRPr="00444419">
        <w:rPr>
          <w:lang w:val="en-GB"/>
        </w:rPr>
        <w:t>purpose</w:t>
      </w:r>
      <w:bookmarkEnd w:id="0"/>
      <w:r w:rsidR="00424FE7" w:rsidRPr="00444419">
        <w:rPr>
          <w:lang w:val="en-GB"/>
        </w:rPr>
        <w:t>s</w:t>
      </w:r>
    </w:p>
    <w:p w14:paraId="6F1AA69E" w14:textId="77777777" w:rsidR="006A5758" w:rsidRPr="00A252E0" w:rsidRDefault="0092148A" w:rsidP="006A5758">
      <w:pPr>
        <w:rPr>
          <w:sz w:val="22"/>
          <w:lang w:val="en-GB"/>
        </w:rPr>
      </w:pPr>
      <w:sdt>
        <w:sdtPr>
          <w:rPr>
            <w:sz w:val="22"/>
            <w:lang w:val="en-GB"/>
          </w:rPr>
          <w:id w:val="-535201831"/>
          <w14:checkbox>
            <w14:checked w14:val="0"/>
            <w14:checkedState w14:val="2612" w14:font="MS Gothic"/>
            <w14:uncheckedState w14:val="2610" w14:font="MS Gothic"/>
          </w14:checkbox>
        </w:sdtPr>
        <w:sdtEndPr/>
        <w:sdtContent>
          <w:r w:rsidR="006A5758" w:rsidRPr="00A252E0">
            <w:rPr>
              <w:rFonts w:ascii="MS Gothic" w:eastAsia="MS Gothic" w:hAnsi="MS Gothic" w:hint="eastAsia"/>
              <w:sz w:val="22"/>
              <w:lang w:val="en-GB"/>
            </w:rPr>
            <w:t>☐</w:t>
          </w:r>
        </w:sdtContent>
      </w:sdt>
      <w:r w:rsidR="006A5758" w:rsidRPr="00A252E0">
        <w:rPr>
          <w:sz w:val="22"/>
          <w:lang w:val="en-GB"/>
        </w:rPr>
        <w:t xml:space="preserve"> Planning tools for a sound governance of the city</w:t>
      </w:r>
    </w:p>
    <w:p w14:paraId="054CED34" w14:textId="763C4086" w:rsidR="00715395" w:rsidRPr="00A252E0" w:rsidRDefault="00715395" w:rsidP="002A7811">
      <w:pPr>
        <w:ind w:firstLine="360"/>
        <w:rPr>
          <w:sz w:val="22"/>
          <w:lang w:val="en-GB"/>
        </w:rPr>
      </w:pPr>
      <w:r w:rsidRPr="00A252E0">
        <w:rPr>
          <w:sz w:val="22"/>
          <w:lang w:val="en-GB"/>
        </w:rPr>
        <w:t xml:space="preserve">Sub themes: </w:t>
      </w:r>
      <w:r w:rsidR="00242E2E">
        <w:rPr>
          <w:color w:val="D95A49" w:themeColor="accent1"/>
          <w:sz w:val="22"/>
          <w:lang w:val="en-GB"/>
        </w:rPr>
        <w:t>select</w:t>
      </w:r>
      <w:r w:rsidRPr="00A252E0">
        <w:rPr>
          <w:color w:val="D95A49" w:themeColor="accent1"/>
          <w:sz w:val="22"/>
          <w:lang w:val="en-GB"/>
        </w:rPr>
        <w:t xml:space="preserve"> at least one</w:t>
      </w:r>
    </w:p>
    <w:p w14:paraId="0C55A805" w14:textId="4BD4EF7B" w:rsidR="00715395" w:rsidRPr="00444419" w:rsidRDefault="0092148A" w:rsidP="00444419">
      <w:pPr>
        <w:ind w:left="360"/>
        <w:rPr>
          <w:lang w:val="en-GB"/>
        </w:rPr>
      </w:pPr>
      <w:sdt>
        <w:sdtPr>
          <w:rPr>
            <w:rFonts w:ascii="MS Gothic" w:eastAsia="MS Gothic" w:hAnsi="MS Gothic"/>
            <w:lang w:val="en-GB"/>
          </w:rPr>
          <w:id w:val="1608690081"/>
          <w14:checkbox>
            <w14:checked w14:val="0"/>
            <w14:checkedState w14:val="2612" w14:font="MS Gothic"/>
            <w14:uncheckedState w14:val="2610" w14:font="MS Gothic"/>
          </w14:checkbox>
        </w:sdtPr>
        <w:sdtEndPr/>
        <w:sdtContent>
          <w:r w:rsidR="00444419">
            <w:rPr>
              <w:rFonts w:ascii="MS Gothic" w:eastAsia="MS Gothic" w:hAnsi="MS Gothic" w:hint="eastAsia"/>
              <w:lang w:val="en-GB"/>
            </w:rPr>
            <w:t>☐</w:t>
          </w:r>
        </w:sdtContent>
      </w:sdt>
      <w:r w:rsidR="00715395" w:rsidRPr="00444419">
        <w:rPr>
          <w:lang w:val="en-GB"/>
        </w:rPr>
        <w:t xml:space="preserve"> Tools for sound urban development </w:t>
      </w:r>
    </w:p>
    <w:p w14:paraId="4D1B84F5" w14:textId="16EE888B" w:rsidR="00715395" w:rsidRPr="00444419" w:rsidRDefault="0092148A" w:rsidP="00444419">
      <w:pPr>
        <w:ind w:left="360"/>
        <w:rPr>
          <w:lang w:val="en-GB"/>
        </w:rPr>
      </w:pPr>
      <w:sdt>
        <w:sdtPr>
          <w:rPr>
            <w:rFonts w:ascii="MS Gothic" w:eastAsia="MS Gothic" w:hAnsi="MS Gothic"/>
            <w:lang w:val="en-GB"/>
          </w:rPr>
          <w:id w:val="1705435125"/>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Integrated approach to planning</w:t>
      </w:r>
    </w:p>
    <w:p w14:paraId="33C88D3C" w14:textId="193ACC61" w:rsidR="00715395" w:rsidRPr="00444419" w:rsidRDefault="0092148A" w:rsidP="00444419">
      <w:pPr>
        <w:ind w:left="360"/>
        <w:rPr>
          <w:lang w:val="en-GB"/>
        </w:rPr>
      </w:pPr>
      <w:sdt>
        <w:sdtPr>
          <w:rPr>
            <w:rFonts w:ascii="MS Gothic" w:eastAsia="MS Gothic" w:hAnsi="MS Gothic"/>
            <w:lang w:val="en-GB"/>
          </w:rPr>
          <w:id w:val="-1343158219"/>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Collection and management of data</w:t>
      </w:r>
    </w:p>
    <w:p w14:paraId="598D6575" w14:textId="6410C112" w:rsidR="004D01E2" w:rsidRPr="00444419" w:rsidRDefault="0092148A" w:rsidP="00444419">
      <w:pPr>
        <w:ind w:left="360"/>
        <w:rPr>
          <w:lang w:val="en-GB"/>
        </w:rPr>
      </w:pPr>
      <w:sdt>
        <w:sdtPr>
          <w:rPr>
            <w:rFonts w:ascii="MS Gothic" w:eastAsia="MS Gothic" w:hAnsi="MS Gothic"/>
            <w:lang w:val="en-GB"/>
          </w:rPr>
          <w:id w:val="1089670891"/>
          <w14:checkbox>
            <w14:checked w14:val="0"/>
            <w14:checkedState w14:val="2612" w14:font="MS Gothic"/>
            <w14:uncheckedState w14:val="2610" w14:font="MS Gothic"/>
          </w14:checkbox>
        </w:sdtPr>
        <w:sdtEndPr/>
        <w:sdtContent>
          <w:r w:rsidR="004D01E2" w:rsidRPr="00444419">
            <w:rPr>
              <w:rFonts w:ascii="MS Gothic" w:eastAsia="MS Gothic" w:hAnsi="MS Gothic" w:hint="eastAsia"/>
              <w:lang w:val="en-GB"/>
            </w:rPr>
            <w:t>☐</w:t>
          </w:r>
        </w:sdtContent>
      </w:sdt>
      <w:r w:rsidR="004D01E2" w:rsidRPr="00444419">
        <w:rPr>
          <w:lang w:val="en-GB"/>
        </w:rPr>
        <w:t xml:space="preserve"> Urban commons (i.e. collaborative funding, urban commons regulations, etc.)</w:t>
      </w:r>
    </w:p>
    <w:p w14:paraId="2FDF15A8" w14:textId="734AFA99" w:rsidR="00715395" w:rsidRPr="00444419" w:rsidRDefault="0092148A" w:rsidP="00444419">
      <w:pPr>
        <w:ind w:left="360"/>
        <w:rPr>
          <w:lang w:val="en-GB"/>
        </w:rPr>
      </w:pPr>
      <w:sdt>
        <w:sdtPr>
          <w:rPr>
            <w:rFonts w:ascii="MS Gothic" w:eastAsia="MS Gothic" w:hAnsi="MS Gothic"/>
            <w:lang w:val="en-GB"/>
          </w:rPr>
          <w:id w:val="-8528519"/>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Indicators: qualitative, quantitative</w:t>
      </w:r>
    </w:p>
    <w:p w14:paraId="1C4EA639" w14:textId="7D235C9D" w:rsidR="00715395" w:rsidRPr="00444419" w:rsidRDefault="0092148A" w:rsidP="00444419">
      <w:pPr>
        <w:ind w:left="360"/>
        <w:rPr>
          <w:lang w:val="en-GB"/>
        </w:rPr>
      </w:pPr>
      <w:sdt>
        <w:sdtPr>
          <w:rPr>
            <w:rFonts w:ascii="MS Gothic" w:eastAsia="MS Gothic" w:hAnsi="MS Gothic"/>
            <w:lang w:val="en-GB"/>
          </w:rPr>
          <w:id w:val="1022975589"/>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w:t>
      </w:r>
      <w:r w:rsidR="009F6E26" w:rsidRPr="00444419">
        <w:rPr>
          <w:lang w:val="en-GB"/>
        </w:rPr>
        <w:t>Ownership of lands vs. compensation mechanisms</w:t>
      </w:r>
    </w:p>
    <w:p w14:paraId="104BAA88" w14:textId="7C8347C4" w:rsidR="00715395" w:rsidRPr="00444419" w:rsidRDefault="0092148A" w:rsidP="00444419">
      <w:pPr>
        <w:ind w:left="360"/>
        <w:rPr>
          <w:lang w:val="en-GB"/>
        </w:rPr>
      </w:pPr>
      <w:sdt>
        <w:sdtPr>
          <w:rPr>
            <w:rFonts w:ascii="MS Gothic" w:eastAsia="MS Gothic" w:hAnsi="MS Gothic"/>
            <w:lang w:val="en-GB"/>
          </w:rPr>
          <w:id w:val="1234900324"/>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Land capture value</w:t>
      </w:r>
    </w:p>
    <w:p w14:paraId="41D9E45F" w14:textId="55B49000" w:rsidR="00715395" w:rsidRPr="00444419" w:rsidRDefault="0092148A" w:rsidP="00444419">
      <w:pPr>
        <w:ind w:left="360"/>
        <w:rPr>
          <w:lang w:val="en-GB"/>
        </w:rPr>
      </w:pPr>
      <w:sdt>
        <w:sdtPr>
          <w:rPr>
            <w:rFonts w:ascii="MS Gothic" w:eastAsia="MS Gothic" w:hAnsi="MS Gothic"/>
            <w:lang w:val="en-GB"/>
          </w:rPr>
          <w:id w:val="-1496722384"/>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Land use regulations</w:t>
      </w:r>
    </w:p>
    <w:p w14:paraId="5F1AD67E" w14:textId="798D0359" w:rsidR="00715395" w:rsidRPr="00444419" w:rsidRDefault="0092148A" w:rsidP="00444419">
      <w:pPr>
        <w:ind w:left="360"/>
        <w:rPr>
          <w:lang w:val="en-GB"/>
        </w:rPr>
      </w:pPr>
      <w:sdt>
        <w:sdtPr>
          <w:rPr>
            <w:rFonts w:ascii="MS Gothic" w:eastAsia="MS Gothic" w:hAnsi="MS Gothic"/>
            <w:lang w:val="en-GB"/>
          </w:rPr>
          <w:id w:val="369805138"/>
          <w14:checkbox>
            <w14:checked w14:val="0"/>
            <w14:checkedState w14:val="2612" w14:font="MS Gothic"/>
            <w14:uncheckedState w14:val="2610" w14:font="MS Gothic"/>
          </w14:checkbox>
        </w:sdtPr>
        <w:sdtEndPr/>
        <w:sdtContent>
          <w:r w:rsidR="00715395" w:rsidRPr="00444419">
            <w:rPr>
              <w:rFonts w:ascii="MS Gothic" w:eastAsia="MS Gothic" w:hAnsi="MS Gothic" w:hint="eastAsia"/>
              <w:lang w:val="en-GB"/>
            </w:rPr>
            <w:t>☐</w:t>
          </w:r>
        </w:sdtContent>
      </w:sdt>
      <w:r w:rsidR="00715395" w:rsidRPr="00444419">
        <w:rPr>
          <w:lang w:val="en-GB"/>
        </w:rPr>
        <w:t xml:space="preserve"> Tackling the metropolitan dimension of planning and the role of planning agencies</w:t>
      </w:r>
    </w:p>
    <w:p w14:paraId="269F7E80" w14:textId="77777777" w:rsidR="00327917" w:rsidRDefault="00327917" w:rsidP="00686668">
      <w:pPr>
        <w:rPr>
          <w:sz w:val="22"/>
          <w:lang w:val="en-GB"/>
        </w:rPr>
      </w:pPr>
    </w:p>
    <w:p w14:paraId="43821DE7" w14:textId="5AF5C439" w:rsidR="005F6318" w:rsidRPr="00A252E0" w:rsidRDefault="00686668" w:rsidP="00686668">
      <w:pPr>
        <w:rPr>
          <w:sz w:val="22"/>
          <w:lang w:val="en-GB"/>
        </w:rPr>
      </w:pPr>
      <w:r w:rsidRPr="00A252E0">
        <w:rPr>
          <w:sz w:val="22"/>
          <w:lang w:val="en-GB"/>
        </w:rPr>
        <w:t xml:space="preserve">Stage of </w:t>
      </w:r>
      <w:r w:rsidR="002A5869">
        <w:rPr>
          <w:sz w:val="22"/>
          <w:lang w:val="en-GB"/>
        </w:rPr>
        <w:t>practice</w:t>
      </w:r>
      <w:r w:rsidR="005F6318" w:rsidRPr="00A252E0">
        <w:rPr>
          <w:sz w:val="22"/>
          <w:lang w:val="en-GB"/>
        </w:rPr>
        <w:t>:</w:t>
      </w:r>
    </w:p>
    <w:p w14:paraId="484724B8" w14:textId="77777777" w:rsidR="005F6318" w:rsidRPr="00A252E0" w:rsidRDefault="0092148A" w:rsidP="00686668">
      <w:pPr>
        <w:rPr>
          <w:sz w:val="22"/>
          <w:lang w:val="en-GB"/>
        </w:rPr>
      </w:pPr>
      <w:sdt>
        <w:sdtPr>
          <w:rPr>
            <w:sz w:val="22"/>
            <w:lang w:val="en-GB"/>
          </w:rPr>
          <w:id w:val="-106204639"/>
          <w14:checkbox>
            <w14:checked w14:val="0"/>
            <w14:checkedState w14:val="2612" w14:font="MS Gothic"/>
            <w14:uncheckedState w14:val="2610" w14:font="MS Gothic"/>
          </w14:checkbox>
        </w:sdtPr>
        <w:sdtEndPr/>
        <w:sdtContent>
          <w:r w:rsidR="005F6318" w:rsidRPr="00A252E0">
            <w:rPr>
              <w:rFonts w:ascii="MS Gothic" w:eastAsia="MS Gothic" w:hAnsi="MS Gothic" w:hint="eastAsia"/>
              <w:sz w:val="22"/>
              <w:lang w:val="en-GB"/>
            </w:rPr>
            <w:t>☐</w:t>
          </w:r>
        </w:sdtContent>
      </w:sdt>
      <w:r w:rsidR="005F6318" w:rsidRPr="00A252E0">
        <w:rPr>
          <w:sz w:val="22"/>
          <w:lang w:val="en-GB"/>
        </w:rPr>
        <w:t xml:space="preserve"> </w:t>
      </w:r>
      <w:r w:rsidR="00686668" w:rsidRPr="00A252E0">
        <w:rPr>
          <w:sz w:val="22"/>
          <w:lang w:val="en-GB"/>
        </w:rPr>
        <w:t>Implementatio</w:t>
      </w:r>
      <w:r w:rsidR="005F6318" w:rsidRPr="00A252E0">
        <w:rPr>
          <w:sz w:val="22"/>
          <w:lang w:val="en-GB"/>
        </w:rPr>
        <w:t>n</w:t>
      </w:r>
    </w:p>
    <w:p w14:paraId="75BDD7D9" w14:textId="2BD81495" w:rsidR="00686668" w:rsidRPr="00A252E0" w:rsidRDefault="0092148A" w:rsidP="00686668">
      <w:pPr>
        <w:rPr>
          <w:sz w:val="22"/>
          <w:lang w:val="en-GB"/>
        </w:rPr>
      </w:pPr>
      <w:sdt>
        <w:sdtPr>
          <w:rPr>
            <w:sz w:val="22"/>
            <w:lang w:val="en-GB"/>
          </w:rPr>
          <w:id w:val="-1887635472"/>
          <w14:checkbox>
            <w14:checked w14:val="0"/>
            <w14:checkedState w14:val="2612" w14:font="MS Gothic"/>
            <w14:uncheckedState w14:val="2610" w14:font="MS Gothic"/>
          </w14:checkbox>
        </w:sdtPr>
        <w:sdtEndPr/>
        <w:sdtContent>
          <w:r w:rsidR="005F6318" w:rsidRPr="00A252E0">
            <w:rPr>
              <w:rFonts w:ascii="MS Gothic" w:eastAsia="MS Gothic" w:hAnsi="MS Gothic" w:hint="eastAsia"/>
              <w:sz w:val="22"/>
              <w:lang w:val="en-GB"/>
            </w:rPr>
            <w:t>☐</w:t>
          </w:r>
        </w:sdtContent>
      </w:sdt>
      <w:r w:rsidR="005F6318" w:rsidRPr="00A252E0">
        <w:rPr>
          <w:sz w:val="22"/>
          <w:lang w:val="en-GB"/>
        </w:rPr>
        <w:t xml:space="preserve"> </w:t>
      </w:r>
      <w:r w:rsidR="00686668" w:rsidRPr="00A252E0">
        <w:rPr>
          <w:sz w:val="22"/>
          <w:lang w:val="en-GB"/>
        </w:rPr>
        <w:t>Project finished</w:t>
      </w:r>
      <w:r w:rsidR="00152D36">
        <w:rPr>
          <w:sz w:val="22"/>
          <w:lang w:val="en-GB"/>
        </w:rPr>
        <w:t xml:space="preserve"> (5 years max)</w:t>
      </w:r>
    </w:p>
    <w:p w14:paraId="7A71680C" w14:textId="0810DFF2" w:rsidR="002A5869" w:rsidRPr="00A252E0" w:rsidRDefault="002A5869" w:rsidP="002A5869">
      <w:pPr>
        <w:rPr>
          <w:sz w:val="22"/>
          <w:lang w:val="en-GB"/>
        </w:rPr>
      </w:pPr>
      <w:r w:rsidRPr="00A252E0">
        <w:rPr>
          <w:sz w:val="22"/>
          <w:lang w:val="en-GB"/>
        </w:rPr>
        <w:t xml:space="preserve">Date </w:t>
      </w:r>
      <w:r>
        <w:rPr>
          <w:sz w:val="22"/>
          <w:lang w:val="en-GB"/>
        </w:rPr>
        <w:t>of implementation</w:t>
      </w:r>
      <w:r w:rsidRPr="00A252E0">
        <w:rPr>
          <w:sz w:val="22"/>
          <w:lang w:val="en-GB"/>
        </w:rPr>
        <w:t>:</w:t>
      </w:r>
    </w:p>
    <w:tbl>
      <w:tblPr>
        <w:tblStyle w:val="Tabelraster"/>
        <w:tblW w:w="0" w:type="auto"/>
        <w:tblLook w:val="04A0" w:firstRow="1" w:lastRow="0" w:firstColumn="1" w:lastColumn="0" w:noHBand="0" w:noVBand="1"/>
      </w:tblPr>
      <w:tblGrid>
        <w:gridCol w:w="9062"/>
      </w:tblGrid>
      <w:tr w:rsidR="002A5869" w:rsidRPr="00A252E0" w14:paraId="13055372" w14:textId="77777777" w:rsidTr="00C908FB">
        <w:tc>
          <w:tcPr>
            <w:tcW w:w="9062" w:type="dxa"/>
          </w:tcPr>
          <w:p w14:paraId="6BB17C95" w14:textId="77777777" w:rsidR="002A5869" w:rsidRPr="00A252E0" w:rsidRDefault="002A5869" w:rsidP="00C908FB">
            <w:pPr>
              <w:rPr>
                <w:sz w:val="22"/>
                <w:lang w:val="en-GB"/>
              </w:rPr>
            </w:pPr>
          </w:p>
        </w:tc>
      </w:tr>
    </w:tbl>
    <w:p w14:paraId="3DE7D8FC" w14:textId="5A2F6F0C" w:rsidR="00686668" w:rsidRPr="00A252E0" w:rsidRDefault="00686668" w:rsidP="00686668">
      <w:pPr>
        <w:rPr>
          <w:sz w:val="22"/>
          <w:lang w:val="en-GB"/>
        </w:rPr>
      </w:pPr>
      <w:r w:rsidRPr="00A252E0">
        <w:rPr>
          <w:sz w:val="22"/>
          <w:lang w:val="en-GB"/>
        </w:rPr>
        <w:t xml:space="preserve">Description of the case study: Max. </w:t>
      </w:r>
      <w:r w:rsidR="001B14EE">
        <w:rPr>
          <w:sz w:val="22"/>
          <w:lang w:val="en-GB"/>
        </w:rPr>
        <w:t>200</w:t>
      </w:r>
      <w:r w:rsidRPr="00A252E0">
        <w:rPr>
          <w:sz w:val="22"/>
          <w:lang w:val="en-GB"/>
        </w:rPr>
        <w:t xml:space="preserve"> words</w:t>
      </w:r>
    </w:p>
    <w:p w14:paraId="027C0CA0" w14:textId="77777777" w:rsidR="00686668" w:rsidRPr="00A252E0" w:rsidRDefault="00686668" w:rsidP="00686668">
      <w:pPr>
        <w:rPr>
          <w:sz w:val="22"/>
          <w:lang w:val="en-GB"/>
        </w:rPr>
      </w:pPr>
      <w:r w:rsidRPr="00A252E0">
        <w:rPr>
          <w:sz w:val="22"/>
          <w:lang w:val="en-GB"/>
        </w:rPr>
        <w:t xml:space="preserve">Be sure you refer to </w:t>
      </w:r>
    </w:p>
    <w:p w14:paraId="6BFCF7C4" w14:textId="0CEC2711" w:rsidR="00686668" w:rsidRPr="00A252E0" w:rsidRDefault="00686668" w:rsidP="006D7A85">
      <w:pPr>
        <w:pStyle w:val="Lijstalinea"/>
        <w:numPr>
          <w:ilvl w:val="0"/>
          <w:numId w:val="6"/>
        </w:numPr>
        <w:rPr>
          <w:lang w:val="en-GB"/>
        </w:rPr>
      </w:pPr>
      <w:r w:rsidRPr="00A252E0">
        <w:rPr>
          <w:lang w:val="en-GB"/>
        </w:rPr>
        <w:t>The practical implementation</w:t>
      </w:r>
    </w:p>
    <w:p w14:paraId="62BA0966" w14:textId="7B8BABDA" w:rsidR="00686668" w:rsidRPr="00A252E0" w:rsidRDefault="00686668" w:rsidP="006D7A85">
      <w:pPr>
        <w:pStyle w:val="Lijstalinea"/>
        <w:numPr>
          <w:ilvl w:val="0"/>
          <w:numId w:val="6"/>
        </w:numPr>
        <w:rPr>
          <w:lang w:val="en-GB"/>
        </w:rPr>
      </w:pPr>
      <w:r w:rsidRPr="00A252E0">
        <w:rPr>
          <w:lang w:val="en-GB"/>
        </w:rPr>
        <w:t>the strategy adopted</w:t>
      </w:r>
    </w:p>
    <w:p w14:paraId="00849AFF" w14:textId="1A898E11" w:rsidR="009B687D" w:rsidRPr="00A252E0" w:rsidRDefault="009B687D" w:rsidP="006D7A85">
      <w:pPr>
        <w:pStyle w:val="Lijstalinea"/>
        <w:numPr>
          <w:ilvl w:val="0"/>
          <w:numId w:val="6"/>
        </w:numPr>
        <w:rPr>
          <w:lang w:val="en-GB"/>
        </w:rPr>
      </w:pPr>
      <w:r w:rsidRPr="00A252E0">
        <w:rPr>
          <w:lang w:val="en-GB"/>
        </w:rPr>
        <w:t>the methods and tools used</w:t>
      </w:r>
    </w:p>
    <w:tbl>
      <w:tblPr>
        <w:tblStyle w:val="Tabelraster"/>
        <w:tblW w:w="0" w:type="auto"/>
        <w:tblLook w:val="04A0" w:firstRow="1" w:lastRow="0" w:firstColumn="1" w:lastColumn="0" w:noHBand="0" w:noVBand="1"/>
      </w:tblPr>
      <w:tblGrid>
        <w:gridCol w:w="9062"/>
      </w:tblGrid>
      <w:tr w:rsidR="0028369B" w:rsidRPr="00A252E0" w14:paraId="20FB1F16" w14:textId="77777777" w:rsidTr="0028369B">
        <w:tc>
          <w:tcPr>
            <w:tcW w:w="9062" w:type="dxa"/>
          </w:tcPr>
          <w:p w14:paraId="3EF30371" w14:textId="77777777" w:rsidR="0028369B" w:rsidRPr="00A252E0" w:rsidRDefault="0028369B" w:rsidP="0028369B">
            <w:pPr>
              <w:rPr>
                <w:sz w:val="22"/>
                <w:lang w:val="en-GB"/>
              </w:rPr>
            </w:pPr>
          </w:p>
          <w:p w14:paraId="750B101B" w14:textId="77777777" w:rsidR="0028369B" w:rsidRDefault="0028369B" w:rsidP="0028369B">
            <w:pPr>
              <w:rPr>
                <w:sz w:val="22"/>
                <w:lang w:val="en-GB"/>
              </w:rPr>
            </w:pPr>
          </w:p>
          <w:p w14:paraId="363BF85A" w14:textId="77777777" w:rsidR="0052025A" w:rsidRPr="00A252E0" w:rsidRDefault="0052025A" w:rsidP="0028369B">
            <w:pPr>
              <w:rPr>
                <w:sz w:val="22"/>
                <w:lang w:val="en-GB"/>
              </w:rPr>
            </w:pPr>
          </w:p>
          <w:p w14:paraId="598A12AB" w14:textId="0BD7E8CF" w:rsidR="0028369B" w:rsidRPr="00A252E0" w:rsidRDefault="0028369B" w:rsidP="0028369B">
            <w:pPr>
              <w:rPr>
                <w:sz w:val="22"/>
                <w:lang w:val="en-GB"/>
              </w:rPr>
            </w:pPr>
          </w:p>
        </w:tc>
      </w:tr>
    </w:tbl>
    <w:p w14:paraId="5F8CA023" w14:textId="77777777" w:rsidR="00085C3B" w:rsidRPr="00D90CF3" w:rsidRDefault="00085C3B" w:rsidP="00085C3B">
      <w:pPr>
        <w:pStyle w:val="Kop1"/>
      </w:pPr>
      <w:r w:rsidRPr="00D90CF3">
        <w:t>THE LOCAL CONTEXT</w:t>
      </w:r>
    </w:p>
    <w:p w14:paraId="30E843CB" w14:textId="77777777" w:rsidR="00085C3B" w:rsidRPr="00A252E0" w:rsidRDefault="00085C3B" w:rsidP="00085C3B">
      <w:pPr>
        <w:rPr>
          <w:sz w:val="22"/>
          <w:lang w:val="en-GB"/>
        </w:rPr>
      </w:pPr>
      <w:r w:rsidRPr="00A252E0">
        <w:rPr>
          <w:sz w:val="22"/>
          <w:lang w:val="en-GB"/>
        </w:rPr>
        <w:t>Name of the city/metropolitan area</w:t>
      </w:r>
      <w:r>
        <w:rPr>
          <w:sz w:val="22"/>
          <w:lang w:val="en-GB"/>
        </w:rPr>
        <w:t>/region:</w:t>
      </w:r>
    </w:p>
    <w:tbl>
      <w:tblPr>
        <w:tblStyle w:val="Tabelraster"/>
        <w:tblW w:w="0" w:type="auto"/>
        <w:tblLook w:val="04A0" w:firstRow="1" w:lastRow="0" w:firstColumn="1" w:lastColumn="0" w:noHBand="0" w:noVBand="1"/>
      </w:tblPr>
      <w:tblGrid>
        <w:gridCol w:w="9062"/>
      </w:tblGrid>
      <w:tr w:rsidR="00085C3B" w:rsidRPr="00A252E0" w14:paraId="431DD5F7" w14:textId="77777777" w:rsidTr="00C908FB">
        <w:tc>
          <w:tcPr>
            <w:tcW w:w="9062" w:type="dxa"/>
          </w:tcPr>
          <w:p w14:paraId="597D9DDC" w14:textId="77777777" w:rsidR="00085C3B" w:rsidRPr="00A252E0" w:rsidRDefault="00085C3B" w:rsidP="00C908FB">
            <w:pPr>
              <w:rPr>
                <w:sz w:val="22"/>
                <w:lang w:val="en-GB"/>
              </w:rPr>
            </w:pPr>
          </w:p>
        </w:tc>
      </w:tr>
    </w:tbl>
    <w:p w14:paraId="6AA644C9" w14:textId="77777777" w:rsidR="00085C3B" w:rsidRPr="00A252E0" w:rsidRDefault="00085C3B" w:rsidP="00085C3B">
      <w:pPr>
        <w:rPr>
          <w:sz w:val="22"/>
          <w:lang w:val="en-GB"/>
        </w:rPr>
      </w:pPr>
      <w:r w:rsidRPr="00A252E0">
        <w:rPr>
          <w:sz w:val="22"/>
          <w:lang w:val="en-GB"/>
        </w:rPr>
        <w:t xml:space="preserve">Country: </w:t>
      </w:r>
    </w:p>
    <w:tbl>
      <w:tblPr>
        <w:tblStyle w:val="Tabelraster"/>
        <w:tblW w:w="0" w:type="auto"/>
        <w:tblLook w:val="04A0" w:firstRow="1" w:lastRow="0" w:firstColumn="1" w:lastColumn="0" w:noHBand="0" w:noVBand="1"/>
      </w:tblPr>
      <w:tblGrid>
        <w:gridCol w:w="9062"/>
      </w:tblGrid>
      <w:tr w:rsidR="00085C3B" w:rsidRPr="00A252E0" w14:paraId="184FCC6F" w14:textId="77777777" w:rsidTr="00C908FB">
        <w:tc>
          <w:tcPr>
            <w:tcW w:w="9062" w:type="dxa"/>
          </w:tcPr>
          <w:p w14:paraId="07A9CDFB" w14:textId="77777777" w:rsidR="00085C3B" w:rsidRPr="00A252E0" w:rsidRDefault="00085C3B" w:rsidP="00C908FB">
            <w:pPr>
              <w:rPr>
                <w:sz w:val="22"/>
                <w:lang w:val="en-GB"/>
              </w:rPr>
            </w:pPr>
          </w:p>
        </w:tc>
      </w:tr>
    </w:tbl>
    <w:p w14:paraId="48628548" w14:textId="0F2308B6" w:rsidR="00085C3B" w:rsidRPr="00A252E0" w:rsidRDefault="008A1BB1" w:rsidP="00085C3B">
      <w:pPr>
        <w:rPr>
          <w:sz w:val="22"/>
          <w:lang w:val="en-GB"/>
        </w:rPr>
      </w:pPr>
      <w:r>
        <w:rPr>
          <w:sz w:val="22"/>
          <w:lang w:val="en-GB"/>
        </w:rPr>
        <w:lastRenderedPageBreak/>
        <w:t>Administrative s</w:t>
      </w:r>
      <w:r w:rsidR="00085C3B" w:rsidRPr="00A252E0">
        <w:rPr>
          <w:sz w:val="22"/>
          <w:lang w:val="en-GB"/>
        </w:rPr>
        <w:t>tructure:</w:t>
      </w:r>
    </w:p>
    <w:p w14:paraId="069FF586" w14:textId="77777777" w:rsidR="00085C3B" w:rsidRPr="00A252E0" w:rsidRDefault="0092148A" w:rsidP="00085C3B">
      <w:pPr>
        <w:rPr>
          <w:sz w:val="22"/>
          <w:lang w:val="en-GB"/>
        </w:rPr>
      </w:pPr>
      <w:sdt>
        <w:sdtPr>
          <w:rPr>
            <w:sz w:val="22"/>
            <w:lang w:val="en-GB"/>
          </w:rPr>
          <w:id w:val="-284974263"/>
          <w14:checkbox>
            <w14:checked w14:val="0"/>
            <w14:checkedState w14:val="2612" w14:font="MS Gothic"/>
            <w14:uncheckedState w14:val="2610" w14:font="MS Gothic"/>
          </w14:checkbox>
        </w:sdtPr>
        <w:sdtEndPr/>
        <w:sdtContent>
          <w:r w:rsidR="00085C3B" w:rsidRPr="00A252E0">
            <w:rPr>
              <w:rFonts w:ascii="MS Gothic" w:eastAsia="MS Gothic" w:hAnsi="MS Gothic" w:hint="eastAsia"/>
              <w:sz w:val="22"/>
              <w:lang w:val="en-GB"/>
            </w:rPr>
            <w:t>☐</w:t>
          </w:r>
        </w:sdtContent>
      </w:sdt>
      <w:r w:rsidR="00085C3B" w:rsidRPr="00A252E0">
        <w:rPr>
          <w:sz w:val="22"/>
          <w:lang w:val="en-GB"/>
        </w:rPr>
        <w:t xml:space="preserve"> city</w:t>
      </w:r>
    </w:p>
    <w:p w14:paraId="419ACB67" w14:textId="77777777" w:rsidR="00085C3B" w:rsidRPr="00A252E0" w:rsidRDefault="0092148A" w:rsidP="00085C3B">
      <w:pPr>
        <w:rPr>
          <w:sz w:val="22"/>
          <w:lang w:val="en-GB"/>
        </w:rPr>
      </w:pPr>
      <w:sdt>
        <w:sdtPr>
          <w:rPr>
            <w:sz w:val="22"/>
            <w:lang w:val="en-GB"/>
          </w:rPr>
          <w:id w:val="-1730986322"/>
          <w14:checkbox>
            <w14:checked w14:val="0"/>
            <w14:checkedState w14:val="2612" w14:font="MS Gothic"/>
            <w14:uncheckedState w14:val="2610" w14:font="MS Gothic"/>
          </w14:checkbox>
        </w:sdtPr>
        <w:sdtEndPr/>
        <w:sdtContent>
          <w:r w:rsidR="00085C3B" w:rsidRPr="00A252E0">
            <w:rPr>
              <w:rFonts w:ascii="MS Gothic" w:eastAsia="MS Gothic" w:hAnsi="MS Gothic" w:hint="eastAsia"/>
              <w:sz w:val="22"/>
              <w:lang w:val="en-GB"/>
            </w:rPr>
            <w:t>☐</w:t>
          </w:r>
        </w:sdtContent>
      </w:sdt>
      <w:r w:rsidR="00085C3B" w:rsidRPr="00A252E0">
        <w:rPr>
          <w:sz w:val="22"/>
          <w:lang w:val="en-GB"/>
        </w:rPr>
        <w:t xml:space="preserve"> metropolitan area</w:t>
      </w:r>
    </w:p>
    <w:p w14:paraId="6A7A1152" w14:textId="77777777" w:rsidR="00085C3B" w:rsidRPr="00A252E0" w:rsidRDefault="0092148A" w:rsidP="00085C3B">
      <w:pPr>
        <w:rPr>
          <w:sz w:val="22"/>
          <w:lang w:val="en-GB"/>
        </w:rPr>
      </w:pPr>
      <w:sdt>
        <w:sdtPr>
          <w:rPr>
            <w:sz w:val="22"/>
            <w:lang w:val="en-GB"/>
          </w:rPr>
          <w:id w:val="-627319612"/>
          <w14:checkbox>
            <w14:checked w14:val="0"/>
            <w14:checkedState w14:val="2612" w14:font="MS Gothic"/>
            <w14:uncheckedState w14:val="2610" w14:font="MS Gothic"/>
          </w14:checkbox>
        </w:sdtPr>
        <w:sdtEndPr/>
        <w:sdtContent>
          <w:r w:rsidR="00085C3B" w:rsidRPr="00A252E0">
            <w:rPr>
              <w:rFonts w:ascii="MS Gothic" w:eastAsia="MS Gothic" w:hAnsi="MS Gothic" w:hint="eastAsia"/>
              <w:sz w:val="22"/>
              <w:lang w:val="en-GB"/>
            </w:rPr>
            <w:t>☐</w:t>
          </w:r>
        </w:sdtContent>
      </w:sdt>
      <w:r w:rsidR="00085C3B" w:rsidRPr="00A252E0">
        <w:rPr>
          <w:sz w:val="22"/>
          <w:lang w:val="en-GB"/>
        </w:rPr>
        <w:t xml:space="preserve"> region</w:t>
      </w:r>
    </w:p>
    <w:p w14:paraId="67F76DFF" w14:textId="77777777" w:rsidR="00085C3B" w:rsidRDefault="0092148A" w:rsidP="00085C3B">
      <w:pPr>
        <w:rPr>
          <w:sz w:val="22"/>
          <w:lang w:val="en-GB"/>
        </w:rPr>
      </w:pPr>
      <w:sdt>
        <w:sdtPr>
          <w:rPr>
            <w:sz w:val="22"/>
            <w:lang w:val="en-GB"/>
          </w:rPr>
          <w:id w:val="-1000818331"/>
          <w14:checkbox>
            <w14:checked w14:val="0"/>
            <w14:checkedState w14:val="2612" w14:font="MS Gothic"/>
            <w14:uncheckedState w14:val="2610" w14:font="MS Gothic"/>
          </w14:checkbox>
        </w:sdtPr>
        <w:sdtEndPr/>
        <w:sdtContent>
          <w:r w:rsidR="00085C3B" w:rsidRPr="00A252E0">
            <w:rPr>
              <w:rFonts w:ascii="MS Gothic" w:eastAsia="MS Gothic" w:hAnsi="MS Gothic" w:hint="eastAsia"/>
              <w:sz w:val="22"/>
              <w:lang w:val="en-GB"/>
            </w:rPr>
            <w:t>☐</w:t>
          </w:r>
        </w:sdtContent>
      </w:sdt>
      <w:r w:rsidR="00085C3B" w:rsidRPr="00A252E0">
        <w:rPr>
          <w:sz w:val="22"/>
          <w:lang w:val="en-GB"/>
        </w:rPr>
        <w:t xml:space="preserve"> other- please specify</w:t>
      </w:r>
      <w:r w:rsidR="00085C3B">
        <w:rPr>
          <w:sz w:val="22"/>
          <w:lang w:val="en-GB"/>
        </w:rPr>
        <w:t>:</w:t>
      </w:r>
    </w:p>
    <w:tbl>
      <w:tblPr>
        <w:tblStyle w:val="Tabelraster"/>
        <w:tblW w:w="0" w:type="auto"/>
        <w:tblLook w:val="04A0" w:firstRow="1" w:lastRow="0" w:firstColumn="1" w:lastColumn="0" w:noHBand="0" w:noVBand="1"/>
      </w:tblPr>
      <w:tblGrid>
        <w:gridCol w:w="9062"/>
      </w:tblGrid>
      <w:tr w:rsidR="00085C3B" w14:paraId="367ADD6D" w14:textId="77777777" w:rsidTr="00C908FB">
        <w:tc>
          <w:tcPr>
            <w:tcW w:w="9062" w:type="dxa"/>
          </w:tcPr>
          <w:p w14:paraId="1A43CF78" w14:textId="77777777" w:rsidR="00085C3B" w:rsidRDefault="00085C3B" w:rsidP="00C908FB">
            <w:pPr>
              <w:rPr>
                <w:sz w:val="22"/>
                <w:lang w:val="en-GB"/>
              </w:rPr>
            </w:pPr>
          </w:p>
        </w:tc>
      </w:tr>
    </w:tbl>
    <w:p w14:paraId="228D663B" w14:textId="1781CD14" w:rsidR="00085C3B" w:rsidRPr="00A252E0" w:rsidRDefault="00085C3B" w:rsidP="00085C3B">
      <w:pPr>
        <w:rPr>
          <w:sz w:val="22"/>
          <w:lang w:val="en-GB"/>
        </w:rPr>
      </w:pPr>
      <w:r w:rsidRPr="00A252E0">
        <w:rPr>
          <w:sz w:val="22"/>
          <w:lang w:val="en-GB"/>
        </w:rPr>
        <w:t xml:space="preserve">Number of inhabitants </w:t>
      </w:r>
      <w:r w:rsidR="00CD343D">
        <w:rPr>
          <w:sz w:val="22"/>
          <w:lang w:val="en-GB"/>
        </w:rPr>
        <w:t xml:space="preserve">under the </w:t>
      </w:r>
      <w:r w:rsidR="008A1BB1">
        <w:rPr>
          <w:sz w:val="22"/>
          <w:lang w:val="en-GB"/>
        </w:rPr>
        <w:t>administrative structure</w:t>
      </w:r>
      <w:r w:rsidRPr="00A252E0">
        <w:rPr>
          <w:sz w:val="22"/>
          <w:lang w:val="en-GB"/>
        </w:rPr>
        <w:t xml:space="preserve"> </w:t>
      </w:r>
    </w:p>
    <w:tbl>
      <w:tblPr>
        <w:tblStyle w:val="Tabelraster"/>
        <w:tblW w:w="0" w:type="auto"/>
        <w:tblLook w:val="04A0" w:firstRow="1" w:lastRow="0" w:firstColumn="1" w:lastColumn="0" w:noHBand="0" w:noVBand="1"/>
      </w:tblPr>
      <w:tblGrid>
        <w:gridCol w:w="9062"/>
      </w:tblGrid>
      <w:tr w:rsidR="00085C3B" w:rsidRPr="00A252E0" w14:paraId="478C4961" w14:textId="77777777" w:rsidTr="00C908FB">
        <w:tc>
          <w:tcPr>
            <w:tcW w:w="9062" w:type="dxa"/>
          </w:tcPr>
          <w:p w14:paraId="2597B1CA" w14:textId="77777777" w:rsidR="00085C3B" w:rsidRPr="00A252E0" w:rsidRDefault="00085C3B" w:rsidP="00C908FB">
            <w:pPr>
              <w:rPr>
                <w:sz w:val="22"/>
                <w:lang w:val="en-GB"/>
              </w:rPr>
            </w:pPr>
          </w:p>
        </w:tc>
      </w:tr>
    </w:tbl>
    <w:p w14:paraId="6BE7F483" w14:textId="4C47DE6C" w:rsidR="00085C3B" w:rsidRPr="004A2226" w:rsidRDefault="00085C3B" w:rsidP="00085C3B">
      <w:pPr>
        <w:rPr>
          <w:sz w:val="22"/>
          <w:lang w:val="en-GB"/>
        </w:rPr>
      </w:pPr>
      <w:r w:rsidRPr="004A2226">
        <w:rPr>
          <w:sz w:val="22"/>
          <w:lang w:val="en-GB"/>
        </w:rPr>
        <w:t xml:space="preserve">Can you give more information regarding the local context </w:t>
      </w:r>
      <w:r w:rsidR="008713B7">
        <w:rPr>
          <w:sz w:val="22"/>
          <w:lang w:val="en-GB"/>
        </w:rPr>
        <w:t>related to the project with</w:t>
      </w:r>
      <w:r w:rsidRPr="004A2226">
        <w:rPr>
          <w:sz w:val="22"/>
          <w:lang w:val="en-GB"/>
        </w:rPr>
        <w:t xml:space="preserve">in </w:t>
      </w:r>
      <w:r w:rsidR="000C46E1">
        <w:rPr>
          <w:sz w:val="22"/>
          <w:lang w:val="en-GB"/>
        </w:rPr>
        <w:t>the administrative structure</w:t>
      </w:r>
      <w:r w:rsidRPr="004A2226">
        <w:rPr>
          <w:sz w:val="22"/>
          <w:lang w:val="en-GB"/>
        </w:rPr>
        <w:t xml:space="preserve">? What are the priorities, challenges faced, main strategic policy documents regarding urban and territorial developments </w:t>
      </w:r>
      <w:r w:rsidR="0026539F">
        <w:rPr>
          <w:sz w:val="22"/>
          <w:lang w:val="en-GB"/>
        </w:rPr>
        <w:t xml:space="preserve">related to the project </w:t>
      </w:r>
      <w:r w:rsidRPr="004A2226">
        <w:rPr>
          <w:sz w:val="22"/>
          <w:lang w:val="en-GB"/>
        </w:rPr>
        <w:t xml:space="preserve">in </w:t>
      </w:r>
      <w:r w:rsidR="0026539F">
        <w:rPr>
          <w:sz w:val="22"/>
          <w:lang w:val="en-GB"/>
        </w:rPr>
        <w:t>the</w:t>
      </w:r>
      <w:r w:rsidRPr="004A2226">
        <w:rPr>
          <w:sz w:val="22"/>
          <w:lang w:val="en-GB"/>
        </w:rPr>
        <w:t xml:space="preserve"> local situation? Max. </w:t>
      </w:r>
      <w:r w:rsidR="001B14EE">
        <w:rPr>
          <w:sz w:val="22"/>
          <w:lang w:val="en-GB"/>
        </w:rPr>
        <w:t>200</w:t>
      </w:r>
      <w:r w:rsidRPr="004A2226">
        <w:rPr>
          <w:sz w:val="22"/>
          <w:lang w:val="en-GB"/>
        </w:rPr>
        <w:t xml:space="preserve"> words</w:t>
      </w:r>
    </w:p>
    <w:tbl>
      <w:tblPr>
        <w:tblStyle w:val="Tabelraster"/>
        <w:tblW w:w="0" w:type="auto"/>
        <w:tblLook w:val="04A0" w:firstRow="1" w:lastRow="0" w:firstColumn="1" w:lastColumn="0" w:noHBand="0" w:noVBand="1"/>
      </w:tblPr>
      <w:tblGrid>
        <w:gridCol w:w="9062"/>
      </w:tblGrid>
      <w:tr w:rsidR="00085C3B" w14:paraId="5563E210" w14:textId="77777777" w:rsidTr="00C908FB">
        <w:tc>
          <w:tcPr>
            <w:tcW w:w="9062" w:type="dxa"/>
          </w:tcPr>
          <w:p w14:paraId="3C9C4378" w14:textId="77777777" w:rsidR="00085C3B" w:rsidRDefault="00085C3B" w:rsidP="00C908FB">
            <w:pPr>
              <w:rPr>
                <w:sz w:val="22"/>
                <w:highlight w:val="yellow"/>
                <w:lang w:val="en-GB"/>
              </w:rPr>
            </w:pPr>
          </w:p>
          <w:p w14:paraId="51D5326D" w14:textId="77777777" w:rsidR="00085C3B" w:rsidRDefault="00085C3B" w:rsidP="00C908FB">
            <w:pPr>
              <w:rPr>
                <w:sz w:val="22"/>
                <w:highlight w:val="yellow"/>
                <w:lang w:val="en-GB"/>
              </w:rPr>
            </w:pPr>
          </w:p>
          <w:p w14:paraId="7AFC65A6" w14:textId="77777777" w:rsidR="00085C3B" w:rsidRDefault="00085C3B" w:rsidP="00C908FB">
            <w:pPr>
              <w:rPr>
                <w:sz w:val="22"/>
                <w:highlight w:val="yellow"/>
                <w:lang w:val="en-GB"/>
              </w:rPr>
            </w:pPr>
          </w:p>
          <w:p w14:paraId="3FD47A48" w14:textId="77777777" w:rsidR="00085C3B" w:rsidRDefault="00085C3B" w:rsidP="00C908FB">
            <w:pPr>
              <w:rPr>
                <w:sz w:val="22"/>
                <w:highlight w:val="yellow"/>
                <w:lang w:val="en-GB"/>
              </w:rPr>
            </w:pPr>
          </w:p>
        </w:tc>
      </w:tr>
    </w:tbl>
    <w:p w14:paraId="73E46BB5" w14:textId="77777777" w:rsidR="00085C3B" w:rsidRPr="00A252E0" w:rsidRDefault="00085C3B" w:rsidP="00085C3B">
      <w:pPr>
        <w:rPr>
          <w:sz w:val="22"/>
          <w:highlight w:val="yellow"/>
          <w:lang w:val="en-GB"/>
        </w:rPr>
      </w:pPr>
    </w:p>
    <w:p w14:paraId="151E389A" w14:textId="423180EF" w:rsidR="00686668" w:rsidRPr="00A252E0" w:rsidRDefault="00686668" w:rsidP="00D90CF3">
      <w:pPr>
        <w:pStyle w:val="Kop1"/>
      </w:pPr>
      <w:r w:rsidRPr="00A252E0">
        <w:t>MANAGEMENT, GOVERNANCE AND FUNDING</w:t>
      </w:r>
    </w:p>
    <w:p w14:paraId="436E29D6" w14:textId="3FCCBA49" w:rsidR="00686668" w:rsidRPr="00A252E0" w:rsidRDefault="00686668" w:rsidP="00686668">
      <w:pPr>
        <w:rPr>
          <w:sz w:val="22"/>
          <w:lang w:val="en-GB"/>
        </w:rPr>
      </w:pPr>
      <w:r w:rsidRPr="00A252E0">
        <w:rPr>
          <w:sz w:val="22"/>
          <w:lang w:val="en-GB"/>
        </w:rPr>
        <w:t>Governance structure: Who oversaw the implementation of the practice inside the local administration (departments, services</w:t>
      </w:r>
      <w:r w:rsidR="00AB1E3A">
        <w:rPr>
          <w:sz w:val="22"/>
          <w:lang w:val="en-GB"/>
        </w:rPr>
        <w:t>, public agency</w:t>
      </w:r>
      <w:r w:rsidRPr="00A252E0">
        <w:rPr>
          <w:sz w:val="22"/>
          <w:lang w:val="en-GB"/>
        </w:rPr>
        <w:t>), or in other organisations?</w:t>
      </w:r>
    </w:p>
    <w:tbl>
      <w:tblPr>
        <w:tblStyle w:val="Tabelraster"/>
        <w:tblW w:w="0" w:type="auto"/>
        <w:tblLook w:val="04A0" w:firstRow="1" w:lastRow="0" w:firstColumn="1" w:lastColumn="0" w:noHBand="0" w:noVBand="1"/>
      </w:tblPr>
      <w:tblGrid>
        <w:gridCol w:w="9062"/>
      </w:tblGrid>
      <w:tr w:rsidR="009B687D" w:rsidRPr="00A252E0" w14:paraId="4C1DE094" w14:textId="77777777" w:rsidTr="009B687D">
        <w:tc>
          <w:tcPr>
            <w:tcW w:w="9062" w:type="dxa"/>
          </w:tcPr>
          <w:p w14:paraId="44B76EAE" w14:textId="77777777" w:rsidR="009B687D" w:rsidRPr="00A252E0" w:rsidRDefault="009B687D" w:rsidP="00686668">
            <w:pPr>
              <w:rPr>
                <w:sz w:val="22"/>
                <w:lang w:val="en-GB"/>
              </w:rPr>
            </w:pPr>
          </w:p>
        </w:tc>
      </w:tr>
    </w:tbl>
    <w:p w14:paraId="024D737A" w14:textId="77777777" w:rsidR="00686668" w:rsidRPr="00A252E0" w:rsidRDefault="00686668" w:rsidP="00686668">
      <w:pPr>
        <w:rPr>
          <w:sz w:val="22"/>
          <w:lang w:val="en-GB"/>
        </w:rPr>
      </w:pPr>
      <w:r w:rsidRPr="00A252E0">
        <w:rPr>
          <w:sz w:val="22"/>
          <w:lang w:val="en-GB"/>
        </w:rPr>
        <w:t>Were partners/stakeholders involved? If yes, which ones?</w:t>
      </w:r>
    </w:p>
    <w:tbl>
      <w:tblPr>
        <w:tblStyle w:val="Tabelraster"/>
        <w:tblW w:w="0" w:type="auto"/>
        <w:tblLook w:val="04A0" w:firstRow="1" w:lastRow="0" w:firstColumn="1" w:lastColumn="0" w:noHBand="0" w:noVBand="1"/>
      </w:tblPr>
      <w:tblGrid>
        <w:gridCol w:w="9062"/>
      </w:tblGrid>
      <w:tr w:rsidR="009B687D" w:rsidRPr="00A252E0" w14:paraId="57BF3724" w14:textId="77777777" w:rsidTr="009B687D">
        <w:tc>
          <w:tcPr>
            <w:tcW w:w="9062" w:type="dxa"/>
          </w:tcPr>
          <w:p w14:paraId="600FC32B" w14:textId="77777777" w:rsidR="009B687D" w:rsidRPr="00A252E0" w:rsidRDefault="009B687D" w:rsidP="00686668">
            <w:pPr>
              <w:rPr>
                <w:sz w:val="22"/>
                <w:lang w:val="en-GB"/>
              </w:rPr>
            </w:pPr>
          </w:p>
        </w:tc>
      </w:tr>
    </w:tbl>
    <w:p w14:paraId="7053C4E4" w14:textId="6502E3B9" w:rsidR="00686668" w:rsidRPr="00A252E0" w:rsidRDefault="00686668" w:rsidP="00686668">
      <w:pPr>
        <w:rPr>
          <w:sz w:val="22"/>
          <w:lang w:val="en-GB"/>
        </w:rPr>
      </w:pPr>
      <w:r w:rsidRPr="00A252E0">
        <w:rPr>
          <w:sz w:val="22"/>
          <w:lang w:val="en-GB"/>
        </w:rPr>
        <w:t>Budget</w:t>
      </w:r>
      <w:r w:rsidR="005B4750" w:rsidRPr="00A252E0">
        <w:rPr>
          <w:sz w:val="22"/>
          <w:lang w:val="en-GB"/>
        </w:rPr>
        <w:t xml:space="preserve">: </w:t>
      </w:r>
    </w:p>
    <w:p w14:paraId="232EC65D" w14:textId="5F1063A1" w:rsidR="005B4750" w:rsidRPr="00A252E0" w:rsidRDefault="00686668" w:rsidP="00686668">
      <w:pPr>
        <w:rPr>
          <w:sz w:val="22"/>
          <w:lang w:val="en-GB"/>
        </w:rPr>
      </w:pPr>
      <w:r w:rsidRPr="00A252E0">
        <w:rPr>
          <w:sz w:val="22"/>
          <w:lang w:val="en-GB"/>
        </w:rPr>
        <w:t>Total budget of the initiative in €</w:t>
      </w:r>
      <w:r w:rsidR="0026539F">
        <w:rPr>
          <w:sz w:val="22"/>
          <w:lang w:val="en-GB"/>
        </w:rPr>
        <w:t xml:space="preserve"> (optional):</w:t>
      </w:r>
    </w:p>
    <w:tbl>
      <w:tblPr>
        <w:tblStyle w:val="Tabelraster"/>
        <w:tblW w:w="0" w:type="auto"/>
        <w:tblLook w:val="04A0" w:firstRow="1" w:lastRow="0" w:firstColumn="1" w:lastColumn="0" w:noHBand="0" w:noVBand="1"/>
      </w:tblPr>
      <w:tblGrid>
        <w:gridCol w:w="9062"/>
      </w:tblGrid>
      <w:tr w:rsidR="005B4750" w:rsidRPr="00A252E0" w14:paraId="14FDB8F0" w14:textId="1063DA58" w:rsidTr="005B4750">
        <w:tc>
          <w:tcPr>
            <w:tcW w:w="9062" w:type="dxa"/>
          </w:tcPr>
          <w:p w14:paraId="4ED9CF97" w14:textId="4B72DBB7" w:rsidR="005B4750" w:rsidRPr="00A252E0" w:rsidRDefault="005B4750" w:rsidP="00686668">
            <w:pPr>
              <w:rPr>
                <w:sz w:val="22"/>
                <w:lang w:val="en-GB"/>
              </w:rPr>
            </w:pPr>
          </w:p>
        </w:tc>
      </w:tr>
    </w:tbl>
    <w:p w14:paraId="09DED292" w14:textId="44EDC7AD" w:rsidR="005B4750" w:rsidRPr="00A252E0" w:rsidRDefault="00686668" w:rsidP="00686668">
      <w:pPr>
        <w:rPr>
          <w:sz w:val="22"/>
          <w:lang w:val="en-GB"/>
        </w:rPr>
      </w:pPr>
      <w:r w:rsidRPr="00A252E0">
        <w:rPr>
          <w:sz w:val="22"/>
          <w:lang w:val="en-GB"/>
        </w:rPr>
        <w:t xml:space="preserve">Source of funding: </w:t>
      </w:r>
    </w:p>
    <w:p w14:paraId="5B7722D9" w14:textId="7A232384" w:rsidR="005B4750" w:rsidRPr="00A252E0" w:rsidRDefault="0092148A" w:rsidP="00686668">
      <w:pPr>
        <w:rPr>
          <w:sz w:val="22"/>
          <w:lang w:val="en-GB"/>
        </w:rPr>
      </w:pPr>
      <w:sdt>
        <w:sdtPr>
          <w:rPr>
            <w:sz w:val="22"/>
            <w:lang w:val="en-GB"/>
          </w:rPr>
          <w:id w:val="-2004808989"/>
          <w14:checkbox>
            <w14:checked w14:val="0"/>
            <w14:checkedState w14:val="2612" w14:font="MS Gothic"/>
            <w14:uncheckedState w14:val="2610" w14:font="MS Gothic"/>
          </w14:checkbox>
        </w:sdtPr>
        <w:sdtEndPr/>
        <w:sdtContent>
          <w:r w:rsidR="005B4750" w:rsidRPr="00A252E0">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Municipality</w:t>
      </w:r>
    </w:p>
    <w:p w14:paraId="097B11B4" w14:textId="2597ABFE" w:rsidR="005B4750" w:rsidRPr="00A252E0" w:rsidRDefault="0092148A" w:rsidP="00686668">
      <w:pPr>
        <w:rPr>
          <w:sz w:val="22"/>
          <w:lang w:val="en-GB"/>
        </w:rPr>
      </w:pPr>
      <w:sdt>
        <w:sdtPr>
          <w:rPr>
            <w:sz w:val="22"/>
            <w:lang w:val="en-GB"/>
          </w:rPr>
          <w:id w:val="151107731"/>
          <w14:checkbox>
            <w14:checked w14:val="0"/>
            <w14:checkedState w14:val="2612" w14:font="MS Gothic"/>
            <w14:uncheckedState w14:val="2610" w14:font="MS Gothic"/>
          </w14:checkbox>
        </w:sdtPr>
        <w:sdtEndPr/>
        <w:sdtContent>
          <w:r w:rsidR="005B4750" w:rsidRPr="00A252E0">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Region</w:t>
      </w:r>
    </w:p>
    <w:p w14:paraId="2C399D33" w14:textId="50116E9B" w:rsidR="005B4750" w:rsidRPr="00A252E0" w:rsidRDefault="0092148A" w:rsidP="00686668">
      <w:pPr>
        <w:rPr>
          <w:sz w:val="22"/>
          <w:lang w:val="en-GB"/>
        </w:rPr>
      </w:pPr>
      <w:sdt>
        <w:sdtPr>
          <w:rPr>
            <w:sz w:val="22"/>
            <w:lang w:val="en-GB"/>
          </w:rPr>
          <w:id w:val="-1564103107"/>
          <w14:checkbox>
            <w14:checked w14:val="0"/>
            <w14:checkedState w14:val="2612" w14:font="MS Gothic"/>
            <w14:uncheckedState w14:val="2610" w14:font="MS Gothic"/>
          </w14:checkbox>
        </w:sdtPr>
        <w:sdtEndPr/>
        <w:sdtContent>
          <w:r w:rsidR="005B4750" w:rsidRPr="00A252E0">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National administration</w:t>
      </w:r>
    </w:p>
    <w:p w14:paraId="3A9F7886" w14:textId="7361C607" w:rsidR="005B4750" w:rsidRPr="00A252E0" w:rsidRDefault="0092148A" w:rsidP="00686668">
      <w:pPr>
        <w:rPr>
          <w:sz w:val="22"/>
          <w:lang w:val="en-GB"/>
        </w:rPr>
      </w:pPr>
      <w:sdt>
        <w:sdtPr>
          <w:rPr>
            <w:sz w:val="22"/>
            <w:lang w:val="en-GB"/>
          </w:rPr>
          <w:id w:val="1923135842"/>
          <w14:checkbox>
            <w14:checked w14:val="0"/>
            <w14:checkedState w14:val="2612" w14:font="MS Gothic"/>
            <w14:uncheckedState w14:val="2610" w14:font="MS Gothic"/>
          </w14:checkbox>
        </w:sdtPr>
        <w:sdtEndPr/>
        <w:sdtContent>
          <w:r w:rsidR="005B4750" w:rsidRPr="00A252E0">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EU (Indicate which EU fund/programme)</w:t>
      </w:r>
    </w:p>
    <w:p w14:paraId="60D30445" w14:textId="1B6CE4F1" w:rsidR="005B4750" w:rsidRPr="00A252E0" w:rsidRDefault="0092148A" w:rsidP="00686668">
      <w:pPr>
        <w:rPr>
          <w:sz w:val="22"/>
          <w:lang w:val="en-GB"/>
        </w:rPr>
      </w:pPr>
      <w:sdt>
        <w:sdtPr>
          <w:rPr>
            <w:sz w:val="22"/>
            <w:lang w:val="en-GB"/>
          </w:rPr>
          <w:id w:val="633226577"/>
          <w14:checkbox>
            <w14:checked w14:val="0"/>
            <w14:checkedState w14:val="2612" w14:font="MS Gothic"/>
            <w14:uncheckedState w14:val="2610" w14:font="MS Gothic"/>
          </w14:checkbox>
        </w:sdtPr>
        <w:sdtEndPr/>
        <w:sdtContent>
          <w:r w:rsidR="009663DB">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Private investor/sponsor</w:t>
      </w:r>
    </w:p>
    <w:p w14:paraId="75F1876D" w14:textId="37B5A86C" w:rsidR="00686668" w:rsidRDefault="0092148A" w:rsidP="00686668">
      <w:pPr>
        <w:rPr>
          <w:sz w:val="22"/>
          <w:lang w:val="en-GB"/>
        </w:rPr>
      </w:pPr>
      <w:sdt>
        <w:sdtPr>
          <w:rPr>
            <w:sz w:val="22"/>
            <w:lang w:val="en-GB"/>
          </w:rPr>
          <w:id w:val="883909491"/>
          <w14:checkbox>
            <w14:checked w14:val="0"/>
            <w14:checkedState w14:val="2612" w14:font="MS Gothic"/>
            <w14:uncheckedState w14:val="2610" w14:font="MS Gothic"/>
          </w14:checkbox>
        </w:sdtPr>
        <w:sdtEndPr/>
        <w:sdtContent>
          <w:r w:rsidR="005B4750" w:rsidRPr="00A252E0">
            <w:rPr>
              <w:rFonts w:ascii="MS Gothic" w:eastAsia="MS Gothic" w:hAnsi="MS Gothic" w:hint="eastAsia"/>
              <w:sz w:val="22"/>
              <w:lang w:val="en-GB"/>
            </w:rPr>
            <w:t>☐</w:t>
          </w:r>
        </w:sdtContent>
      </w:sdt>
      <w:r w:rsidR="005B4750" w:rsidRPr="00A252E0">
        <w:rPr>
          <w:sz w:val="22"/>
          <w:lang w:val="en-GB"/>
        </w:rPr>
        <w:t xml:space="preserve"> </w:t>
      </w:r>
      <w:r w:rsidR="00686668" w:rsidRPr="00A252E0">
        <w:rPr>
          <w:sz w:val="22"/>
          <w:lang w:val="en-GB"/>
        </w:rPr>
        <w:t>Other (please specify type)</w:t>
      </w:r>
    </w:p>
    <w:tbl>
      <w:tblPr>
        <w:tblStyle w:val="Tabelraster"/>
        <w:tblW w:w="0" w:type="auto"/>
        <w:tblLook w:val="04A0" w:firstRow="1" w:lastRow="0" w:firstColumn="1" w:lastColumn="0" w:noHBand="0" w:noVBand="1"/>
      </w:tblPr>
      <w:tblGrid>
        <w:gridCol w:w="9062"/>
      </w:tblGrid>
      <w:tr w:rsidR="00CB2D82" w14:paraId="4BC4FCF0" w14:textId="7641BB95" w:rsidTr="00CB2D82">
        <w:tc>
          <w:tcPr>
            <w:tcW w:w="9062" w:type="dxa"/>
          </w:tcPr>
          <w:p w14:paraId="5782B0C9" w14:textId="4F0B0EC0" w:rsidR="00CB2D82" w:rsidRDefault="00CB2D82" w:rsidP="00686668">
            <w:pPr>
              <w:rPr>
                <w:sz w:val="22"/>
                <w:lang w:val="en-GB"/>
              </w:rPr>
            </w:pPr>
          </w:p>
        </w:tc>
      </w:tr>
    </w:tbl>
    <w:p w14:paraId="564DA82C" w14:textId="52C6292E" w:rsidR="00CB2D82" w:rsidRPr="00A252E0" w:rsidRDefault="00CB2D82" w:rsidP="00686668">
      <w:pPr>
        <w:rPr>
          <w:sz w:val="22"/>
          <w:lang w:val="en-GB"/>
        </w:rPr>
      </w:pPr>
    </w:p>
    <w:p w14:paraId="4DE55FE6" w14:textId="7D7B3D6E" w:rsidR="00686668" w:rsidRPr="00D90CF3" w:rsidRDefault="00B95A2F" w:rsidP="00D90CF3">
      <w:pPr>
        <w:pStyle w:val="Kop1"/>
      </w:pPr>
      <w:r>
        <w:t>EVALUATION</w:t>
      </w:r>
    </w:p>
    <w:p w14:paraId="055BDB60" w14:textId="001D38BA" w:rsidR="00CA0FD7" w:rsidRPr="00A252E0" w:rsidRDefault="00CF6A7F" w:rsidP="00CA0FD7">
      <w:pPr>
        <w:rPr>
          <w:sz w:val="22"/>
          <w:lang w:val="en-GB"/>
        </w:rPr>
      </w:pPr>
      <w:r w:rsidRPr="00A35CF7">
        <w:rPr>
          <w:sz w:val="22"/>
          <w:lang w:val="en-GB"/>
        </w:rPr>
        <w:t xml:space="preserve">How </w:t>
      </w:r>
      <w:r w:rsidR="00F32F76" w:rsidRPr="00A35CF7">
        <w:rPr>
          <w:sz w:val="22"/>
          <w:lang w:val="en-GB"/>
        </w:rPr>
        <w:t>does your project</w:t>
      </w:r>
      <w:r w:rsidR="005202D7">
        <w:rPr>
          <w:sz w:val="22"/>
          <w:lang w:val="en-GB"/>
        </w:rPr>
        <w:t xml:space="preserve"> participate in the </w:t>
      </w:r>
      <w:r w:rsidR="005202D7" w:rsidRPr="005202D7">
        <w:rPr>
          <w:b/>
          <w:bCs/>
          <w:sz w:val="22"/>
          <w:lang w:val="en-GB"/>
        </w:rPr>
        <w:t xml:space="preserve">prevention of </w:t>
      </w:r>
      <w:r w:rsidR="001B45DB" w:rsidRPr="005202D7">
        <w:rPr>
          <w:b/>
          <w:bCs/>
          <w:sz w:val="22"/>
          <w:lang w:val="en-GB"/>
        </w:rPr>
        <w:t>urban sprawl</w:t>
      </w:r>
      <w:r w:rsidR="001B45DB" w:rsidRPr="00A35CF7">
        <w:rPr>
          <w:sz w:val="22"/>
          <w:lang w:val="en-GB"/>
        </w:rPr>
        <w:t xml:space="preserve"> and/or how does it </w:t>
      </w:r>
      <w:r w:rsidR="005202D7">
        <w:rPr>
          <w:sz w:val="22"/>
          <w:lang w:val="en-GB"/>
        </w:rPr>
        <w:t xml:space="preserve">support the </w:t>
      </w:r>
      <w:r w:rsidR="001B45DB" w:rsidRPr="00A35CF7">
        <w:rPr>
          <w:b/>
          <w:bCs/>
          <w:sz w:val="22"/>
          <w:lang w:val="en-GB"/>
        </w:rPr>
        <w:t>develop</w:t>
      </w:r>
      <w:r w:rsidR="005202D7">
        <w:rPr>
          <w:b/>
          <w:bCs/>
          <w:sz w:val="22"/>
          <w:lang w:val="en-GB"/>
        </w:rPr>
        <w:t>ment of</w:t>
      </w:r>
      <w:r w:rsidR="001B45DB" w:rsidRPr="00A35CF7">
        <w:rPr>
          <w:b/>
          <w:bCs/>
          <w:sz w:val="22"/>
          <w:lang w:val="en-GB"/>
        </w:rPr>
        <w:t xml:space="preserve"> qualitative density</w:t>
      </w:r>
      <w:r w:rsidR="001B45DB" w:rsidRPr="00A35CF7">
        <w:rPr>
          <w:sz w:val="22"/>
          <w:lang w:val="en-GB"/>
        </w:rPr>
        <w:t>?</w:t>
      </w:r>
      <w:r w:rsidR="00CA0FD7" w:rsidRPr="00A35CF7">
        <w:rPr>
          <w:sz w:val="22"/>
          <w:lang w:val="en-GB"/>
        </w:rPr>
        <w:t xml:space="preserve"> Max. 200 words</w:t>
      </w:r>
    </w:p>
    <w:tbl>
      <w:tblPr>
        <w:tblStyle w:val="Tabelraster"/>
        <w:tblW w:w="0" w:type="auto"/>
        <w:tblLook w:val="04A0" w:firstRow="1" w:lastRow="0" w:firstColumn="1" w:lastColumn="0" w:noHBand="0" w:noVBand="1"/>
      </w:tblPr>
      <w:tblGrid>
        <w:gridCol w:w="9062"/>
      </w:tblGrid>
      <w:tr w:rsidR="00CA0FD7" w:rsidRPr="00A252E0" w14:paraId="223ED1C1" w14:textId="77777777" w:rsidTr="000E0685">
        <w:tc>
          <w:tcPr>
            <w:tcW w:w="9062" w:type="dxa"/>
          </w:tcPr>
          <w:p w14:paraId="2FFBB563" w14:textId="77777777" w:rsidR="00CA0FD7" w:rsidRPr="00A252E0" w:rsidRDefault="00CA0FD7" w:rsidP="000E0685">
            <w:pPr>
              <w:rPr>
                <w:sz w:val="22"/>
                <w:lang w:val="en-GB"/>
              </w:rPr>
            </w:pPr>
          </w:p>
          <w:p w14:paraId="666A63B0" w14:textId="77777777" w:rsidR="00CA0FD7" w:rsidRPr="00A252E0" w:rsidRDefault="00CA0FD7" w:rsidP="000E0685">
            <w:pPr>
              <w:rPr>
                <w:sz w:val="22"/>
                <w:lang w:val="en-GB"/>
              </w:rPr>
            </w:pPr>
          </w:p>
          <w:p w14:paraId="1A7F5724" w14:textId="77777777" w:rsidR="00CA0FD7" w:rsidRPr="00A252E0" w:rsidRDefault="00CA0FD7" w:rsidP="000E0685">
            <w:pPr>
              <w:rPr>
                <w:sz w:val="22"/>
                <w:lang w:val="en-GB"/>
              </w:rPr>
            </w:pPr>
          </w:p>
        </w:tc>
      </w:tr>
    </w:tbl>
    <w:p w14:paraId="0D8D772E" w14:textId="7E505471" w:rsidR="00547C09" w:rsidRPr="00A252E0" w:rsidRDefault="00547C09" w:rsidP="00547C09">
      <w:pPr>
        <w:rPr>
          <w:sz w:val="22"/>
          <w:lang w:val="en-GB"/>
        </w:rPr>
      </w:pPr>
      <w:r>
        <w:rPr>
          <w:sz w:val="22"/>
          <w:lang w:val="en-GB"/>
        </w:rPr>
        <w:t xml:space="preserve">How does the </w:t>
      </w:r>
      <w:r w:rsidR="000A7F50">
        <w:rPr>
          <w:sz w:val="22"/>
          <w:lang w:val="en-GB"/>
        </w:rPr>
        <w:t>practice</w:t>
      </w:r>
      <w:r>
        <w:rPr>
          <w:sz w:val="22"/>
          <w:lang w:val="en-GB"/>
        </w:rPr>
        <w:t xml:space="preserve"> </w:t>
      </w:r>
      <w:r w:rsidR="004930CA">
        <w:rPr>
          <w:sz w:val="22"/>
          <w:lang w:val="en-GB"/>
        </w:rPr>
        <w:t>fit</w:t>
      </w:r>
      <w:r w:rsidR="000D2A5C">
        <w:rPr>
          <w:sz w:val="22"/>
          <w:lang w:val="en-GB"/>
        </w:rPr>
        <w:t xml:space="preserve"> into a </w:t>
      </w:r>
      <w:r w:rsidR="000D2A5C" w:rsidRPr="00D913BE">
        <w:rPr>
          <w:b/>
          <w:bCs/>
          <w:sz w:val="22"/>
          <w:lang w:val="en-GB"/>
        </w:rPr>
        <w:t>strategic vision</w:t>
      </w:r>
      <w:r w:rsidR="008C7ADD" w:rsidRPr="00D913BE">
        <w:rPr>
          <w:b/>
          <w:bCs/>
          <w:sz w:val="22"/>
          <w:lang w:val="en-GB"/>
        </w:rPr>
        <w:t xml:space="preserve"> and integrated appro</w:t>
      </w:r>
      <w:r w:rsidR="004930CA" w:rsidRPr="00D913BE">
        <w:rPr>
          <w:b/>
          <w:bCs/>
          <w:sz w:val="22"/>
          <w:lang w:val="en-GB"/>
        </w:rPr>
        <w:t>a</w:t>
      </w:r>
      <w:r w:rsidR="008C7ADD" w:rsidRPr="00D913BE">
        <w:rPr>
          <w:b/>
          <w:bCs/>
          <w:sz w:val="22"/>
          <w:lang w:val="en-GB"/>
        </w:rPr>
        <w:t>ch</w:t>
      </w:r>
      <w:r w:rsidRPr="00A252E0">
        <w:rPr>
          <w:sz w:val="22"/>
          <w:lang w:val="en-GB"/>
        </w:rPr>
        <w:t xml:space="preserve">? </w:t>
      </w:r>
      <w:r w:rsidR="000D2A5C">
        <w:rPr>
          <w:sz w:val="22"/>
          <w:lang w:val="en-GB"/>
        </w:rPr>
        <w:t>Is it part of a larger framework</w:t>
      </w:r>
      <w:r w:rsidR="00F520C1">
        <w:rPr>
          <w:sz w:val="22"/>
          <w:lang w:val="en-GB"/>
        </w:rPr>
        <w:t xml:space="preserve"> a</w:t>
      </w:r>
      <w:r w:rsidR="00BB3F8C">
        <w:rPr>
          <w:sz w:val="22"/>
          <w:lang w:val="en-GB"/>
        </w:rPr>
        <w:t xml:space="preserve">nd does it </w:t>
      </w:r>
      <w:r w:rsidR="0092116F">
        <w:rPr>
          <w:sz w:val="22"/>
          <w:lang w:val="en-GB"/>
        </w:rPr>
        <w:t xml:space="preserve">directly </w:t>
      </w:r>
      <w:r w:rsidR="00BB3F8C">
        <w:rPr>
          <w:sz w:val="22"/>
          <w:lang w:val="en-GB"/>
        </w:rPr>
        <w:t xml:space="preserve">respond to </w:t>
      </w:r>
      <w:r w:rsidR="00B12A60">
        <w:rPr>
          <w:sz w:val="22"/>
          <w:lang w:val="en-GB"/>
        </w:rPr>
        <w:t xml:space="preserve">the </w:t>
      </w:r>
      <w:r w:rsidR="004A64EB">
        <w:rPr>
          <w:sz w:val="22"/>
          <w:lang w:val="en-GB"/>
        </w:rPr>
        <w:t>identified challenges</w:t>
      </w:r>
      <w:r w:rsidR="00960AE3">
        <w:rPr>
          <w:sz w:val="22"/>
          <w:lang w:val="en-GB"/>
        </w:rPr>
        <w:t>?</w:t>
      </w:r>
      <w:r>
        <w:rPr>
          <w:sz w:val="22"/>
          <w:lang w:val="en-GB"/>
        </w:rPr>
        <w:t xml:space="preserve"> </w:t>
      </w:r>
      <w:r w:rsidRPr="00A252E0">
        <w:rPr>
          <w:sz w:val="22"/>
          <w:lang w:val="en-GB"/>
        </w:rPr>
        <w:t xml:space="preserve">Max. </w:t>
      </w:r>
      <w:r w:rsidR="001B14EE">
        <w:rPr>
          <w:sz w:val="22"/>
          <w:lang w:val="en-GB"/>
        </w:rPr>
        <w:t>200</w:t>
      </w:r>
      <w:r w:rsidRPr="00A252E0">
        <w:rPr>
          <w:sz w:val="22"/>
          <w:lang w:val="en-GB"/>
        </w:rPr>
        <w:t xml:space="preserve"> words</w:t>
      </w:r>
    </w:p>
    <w:tbl>
      <w:tblPr>
        <w:tblStyle w:val="Tabelraster"/>
        <w:tblW w:w="0" w:type="auto"/>
        <w:tblLook w:val="04A0" w:firstRow="1" w:lastRow="0" w:firstColumn="1" w:lastColumn="0" w:noHBand="0" w:noVBand="1"/>
      </w:tblPr>
      <w:tblGrid>
        <w:gridCol w:w="9062"/>
      </w:tblGrid>
      <w:tr w:rsidR="00547C09" w:rsidRPr="00A252E0" w14:paraId="4354AC88" w14:textId="77777777" w:rsidTr="00C908FB">
        <w:tc>
          <w:tcPr>
            <w:tcW w:w="9062" w:type="dxa"/>
          </w:tcPr>
          <w:p w14:paraId="0721CDA5" w14:textId="77777777" w:rsidR="00547C09" w:rsidRPr="00A252E0" w:rsidRDefault="00547C09" w:rsidP="00C908FB">
            <w:pPr>
              <w:rPr>
                <w:sz w:val="22"/>
                <w:lang w:val="en-GB"/>
              </w:rPr>
            </w:pPr>
          </w:p>
          <w:p w14:paraId="36DAF3AE" w14:textId="77777777" w:rsidR="00547C09" w:rsidRPr="00A252E0" w:rsidRDefault="00547C09" w:rsidP="00C908FB">
            <w:pPr>
              <w:rPr>
                <w:sz w:val="22"/>
                <w:lang w:val="en-GB"/>
              </w:rPr>
            </w:pPr>
          </w:p>
          <w:p w14:paraId="08C331A8" w14:textId="77777777" w:rsidR="00547C09" w:rsidRPr="00A252E0" w:rsidRDefault="00547C09" w:rsidP="00C908FB">
            <w:pPr>
              <w:rPr>
                <w:sz w:val="22"/>
                <w:lang w:val="en-GB"/>
              </w:rPr>
            </w:pPr>
          </w:p>
        </w:tc>
      </w:tr>
    </w:tbl>
    <w:p w14:paraId="64B86975" w14:textId="4C249F62" w:rsidR="000A7F50" w:rsidRPr="00A252E0" w:rsidRDefault="00C958B6" w:rsidP="000A7F50">
      <w:pPr>
        <w:rPr>
          <w:sz w:val="22"/>
          <w:lang w:val="en-GB"/>
        </w:rPr>
      </w:pPr>
      <w:r>
        <w:rPr>
          <w:sz w:val="22"/>
          <w:lang w:val="en-GB"/>
        </w:rPr>
        <w:t xml:space="preserve">Does the practice </w:t>
      </w:r>
      <w:r w:rsidRPr="00D913BE">
        <w:rPr>
          <w:b/>
          <w:bCs/>
          <w:sz w:val="22"/>
          <w:lang w:val="en-GB"/>
        </w:rPr>
        <w:t>innovate</w:t>
      </w:r>
      <w:r>
        <w:rPr>
          <w:sz w:val="22"/>
          <w:lang w:val="en-GB"/>
        </w:rPr>
        <w:t xml:space="preserve"> </w:t>
      </w:r>
      <w:r w:rsidR="005C5431">
        <w:rPr>
          <w:sz w:val="22"/>
          <w:lang w:val="en-GB"/>
        </w:rPr>
        <w:t xml:space="preserve">on </w:t>
      </w:r>
      <w:r w:rsidR="006878F8">
        <w:rPr>
          <w:sz w:val="22"/>
          <w:lang w:val="en-GB"/>
        </w:rPr>
        <w:t xml:space="preserve">existing </w:t>
      </w:r>
      <w:r w:rsidR="005C5431">
        <w:rPr>
          <w:sz w:val="22"/>
          <w:lang w:val="en-GB"/>
        </w:rPr>
        <w:t>methods</w:t>
      </w:r>
      <w:r w:rsidR="00D719E5">
        <w:rPr>
          <w:sz w:val="22"/>
          <w:lang w:val="en-GB"/>
        </w:rPr>
        <w:t xml:space="preserve">, tools or approaches? </w:t>
      </w:r>
      <w:r w:rsidR="00401A84">
        <w:rPr>
          <w:sz w:val="22"/>
          <w:lang w:val="en-GB"/>
        </w:rPr>
        <w:t>W</w:t>
      </w:r>
      <w:r w:rsidR="000436F1">
        <w:rPr>
          <w:sz w:val="22"/>
          <w:lang w:val="en-GB"/>
        </w:rPr>
        <w:t>hat mad</w:t>
      </w:r>
      <w:r w:rsidR="006318FD">
        <w:rPr>
          <w:sz w:val="22"/>
          <w:lang w:val="en-GB"/>
        </w:rPr>
        <w:t>e</w:t>
      </w:r>
      <w:r w:rsidR="000436F1">
        <w:rPr>
          <w:sz w:val="22"/>
          <w:lang w:val="en-GB"/>
        </w:rPr>
        <w:t xml:space="preserve"> the practice </w:t>
      </w:r>
      <w:r w:rsidR="007828E9">
        <w:rPr>
          <w:sz w:val="22"/>
          <w:lang w:val="en-GB"/>
        </w:rPr>
        <w:t>go beyond ordinary routines</w:t>
      </w:r>
      <w:r w:rsidR="00960AE3">
        <w:rPr>
          <w:sz w:val="22"/>
          <w:lang w:val="en-GB"/>
        </w:rPr>
        <w:t>?</w:t>
      </w:r>
      <w:r w:rsidR="000A7F50">
        <w:rPr>
          <w:sz w:val="22"/>
          <w:lang w:val="en-GB"/>
        </w:rPr>
        <w:t xml:space="preserve"> </w:t>
      </w:r>
      <w:r w:rsidR="000A7F50" w:rsidRPr="00A252E0">
        <w:rPr>
          <w:sz w:val="22"/>
          <w:lang w:val="en-GB"/>
        </w:rPr>
        <w:t xml:space="preserve">Max. </w:t>
      </w:r>
      <w:r w:rsidR="000A7F50">
        <w:rPr>
          <w:sz w:val="22"/>
          <w:lang w:val="en-GB"/>
        </w:rPr>
        <w:t>200</w:t>
      </w:r>
      <w:r w:rsidR="000A7F50" w:rsidRPr="00A252E0">
        <w:rPr>
          <w:sz w:val="22"/>
          <w:lang w:val="en-GB"/>
        </w:rPr>
        <w:t xml:space="preserve"> words</w:t>
      </w:r>
    </w:p>
    <w:tbl>
      <w:tblPr>
        <w:tblStyle w:val="Tabelraster"/>
        <w:tblW w:w="0" w:type="auto"/>
        <w:tblLook w:val="04A0" w:firstRow="1" w:lastRow="0" w:firstColumn="1" w:lastColumn="0" w:noHBand="0" w:noVBand="1"/>
      </w:tblPr>
      <w:tblGrid>
        <w:gridCol w:w="9062"/>
      </w:tblGrid>
      <w:tr w:rsidR="000A7F50" w:rsidRPr="00A252E0" w14:paraId="4FCAFF28" w14:textId="77777777" w:rsidTr="00C908FB">
        <w:tc>
          <w:tcPr>
            <w:tcW w:w="9062" w:type="dxa"/>
          </w:tcPr>
          <w:p w14:paraId="11B298A8" w14:textId="77777777" w:rsidR="000A7F50" w:rsidRPr="00A252E0" w:rsidRDefault="000A7F50" w:rsidP="00C908FB">
            <w:pPr>
              <w:rPr>
                <w:sz w:val="22"/>
                <w:lang w:val="en-GB"/>
              </w:rPr>
            </w:pPr>
          </w:p>
          <w:p w14:paraId="0B970EC5" w14:textId="77777777" w:rsidR="000A7F50" w:rsidRPr="00A252E0" w:rsidRDefault="000A7F50" w:rsidP="00C908FB">
            <w:pPr>
              <w:rPr>
                <w:sz w:val="22"/>
                <w:lang w:val="en-GB"/>
              </w:rPr>
            </w:pPr>
          </w:p>
          <w:p w14:paraId="3D1E55B6" w14:textId="77777777" w:rsidR="000A7F50" w:rsidRPr="00A252E0" w:rsidRDefault="000A7F50" w:rsidP="00C908FB">
            <w:pPr>
              <w:rPr>
                <w:sz w:val="22"/>
                <w:lang w:val="en-GB"/>
              </w:rPr>
            </w:pPr>
          </w:p>
        </w:tc>
      </w:tr>
    </w:tbl>
    <w:p w14:paraId="739CEBC5" w14:textId="09469B98" w:rsidR="00686668" w:rsidRPr="00A252E0" w:rsidRDefault="00686668" w:rsidP="00686668">
      <w:pPr>
        <w:rPr>
          <w:sz w:val="22"/>
          <w:lang w:val="en-GB"/>
        </w:rPr>
      </w:pPr>
      <w:r w:rsidRPr="00A252E0">
        <w:rPr>
          <w:sz w:val="22"/>
          <w:lang w:val="en-GB"/>
        </w:rPr>
        <w:t xml:space="preserve">What were the </w:t>
      </w:r>
      <w:r w:rsidRPr="00D913BE">
        <w:rPr>
          <w:b/>
          <w:bCs/>
          <w:sz w:val="22"/>
          <w:lang w:val="en-GB"/>
        </w:rPr>
        <w:t>main impacts</w:t>
      </w:r>
      <w:r w:rsidRPr="00A252E0">
        <w:rPr>
          <w:sz w:val="22"/>
          <w:lang w:val="en-GB"/>
        </w:rPr>
        <w:t xml:space="preserve"> of the </w:t>
      </w:r>
      <w:r w:rsidR="005F6318" w:rsidRPr="00A252E0">
        <w:rPr>
          <w:sz w:val="22"/>
          <w:lang w:val="en-GB"/>
        </w:rPr>
        <w:t>practice</w:t>
      </w:r>
      <w:r w:rsidRPr="00A252E0">
        <w:rPr>
          <w:sz w:val="22"/>
          <w:lang w:val="en-GB"/>
        </w:rPr>
        <w:t>? Please provide any indicators/data you may have, quantitative (figures) and/or qualitative (such as personal stories or testimonials)</w:t>
      </w:r>
      <w:r w:rsidR="00960AE3">
        <w:rPr>
          <w:sz w:val="22"/>
          <w:lang w:val="en-GB"/>
        </w:rPr>
        <w:t>?</w:t>
      </w:r>
      <w:r w:rsidR="007D5B97">
        <w:rPr>
          <w:sz w:val="22"/>
          <w:lang w:val="en-GB"/>
        </w:rPr>
        <w:t xml:space="preserve"> </w:t>
      </w:r>
      <w:r w:rsidRPr="00A252E0">
        <w:rPr>
          <w:sz w:val="22"/>
          <w:lang w:val="en-GB"/>
        </w:rPr>
        <w:t xml:space="preserve">Max. </w:t>
      </w:r>
      <w:r w:rsidR="001B14EE">
        <w:rPr>
          <w:sz w:val="22"/>
          <w:lang w:val="en-GB"/>
        </w:rPr>
        <w:t>200</w:t>
      </w:r>
      <w:r w:rsidRPr="00A252E0">
        <w:rPr>
          <w:sz w:val="22"/>
          <w:lang w:val="en-GB"/>
        </w:rPr>
        <w:t xml:space="preserve"> words</w:t>
      </w:r>
    </w:p>
    <w:tbl>
      <w:tblPr>
        <w:tblStyle w:val="Tabelraster"/>
        <w:tblW w:w="0" w:type="auto"/>
        <w:tblLook w:val="04A0" w:firstRow="1" w:lastRow="0" w:firstColumn="1" w:lastColumn="0" w:noHBand="0" w:noVBand="1"/>
      </w:tblPr>
      <w:tblGrid>
        <w:gridCol w:w="9062"/>
      </w:tblGrid>
      <w:tr w:rsidR="00C5257C" w:rsidRPr="00A252E0" w14:paraId="47B3F106" w14:textId="77777777" w:rsidTr="00C5257C">
        <w:tc>
          <w:tcPr>
            <w:tcW w:w="9062" w:type="dxa"/>
          </w:tcPr>
          <w:p w14:paraId="6BFE4D2D" w14:textId="77777777" w:rsidR="00C5257C" w:rsidRPr="00A252E0" w:rsidRDefault="00C5257C" w:rsidP="00686668">
            <w:pPr>
              <w:rPr>
                <w:sz w:val="22"/>
                <w:lang w:val="en-GB"/>
              </w:rPr>
            </w:pPr>
          </w:p>
          <w:p w14:paraId="5A75DFDF" w14:textId="77777777" w:rsidR="00C5257C" w:rsidRPr="00A252E0" w:rsidRDefault="00C5257C" w:rsidP="00686668">
            <w:pPr>
              <w:rPr>
                <w:sz w:val="22"/>
                <w:lang w:val="en-GB"/>
              </w:rPr>
            </w:pPr>
          </w:p>
          <w:p w14:paraId="005E962D" w14:textId="15E3AD23" w:rsidR="00C5257C" w:rsidRPr="00A252E0" w:rsidRDefault="00C5257C" w:rsidP="00686668">
            <w:pPr>
              <w:rPr>
                <w:sz w:val="22"/>
                <w:lang w:val="en-GB"/>
              </w:rPr>
            </w:pPr>
          </w:p>
        </w:tc>
      </w:tr>
    </w:tbl>
    <w:p w14:paraId="5E304A77" w14:textId="4F810E8E" w:rsidR="0065440D" w:rsidRPr="00A252E0" w:rsidRDefault="0029752B" w:rsidP="0065440D">
      <w:pPr>
        <w:rPr>
          <w:sz w:val="22"/>
          <w:lang w:val="en-GB"/>
        </w:rPr>
      </w:pPr>
      <w:r>
        <w:rPr>
          <w:sz w:val="22"/>
          <w:lang w:val="en-GB"/>
        </w:rPr>
        <w:t xml:space="preserve">What level of </w:t>
      </w:r>
      <w:r w:rsidRPr="00BE3355">
        <w:rPr>
          <w:b/>
          <w:bCs/>
          <w:sz w:val="22"/>
          <w:lang w:val="en-GB"/>
        </w:rPr>
        <w:t>transferability</w:t>
      </w:r>
      <w:r>
        <w:rPr>
          <w:sz w:val="22"/>
          <w:lang w:val="en-GB"/>
        </w:rPr>
        <w:t xml:space="preserve">? </w:t>
      </w:r>
      <w:r w:rsidR="0065440D">
        <w:rPr>
          <w:sz w:val="22"/>
          <w:lang w:val="en-GB"/>
        </w:rPr>
        <w:t>Why</w:t>
      </w:r>
      <w:r w:rsidR="0065440D" w:rsidRPr="00A252E0">
        <w:rPr>
          <w:sz w:val="22"/>
          <w:lang w:val="en-GB"/>
        </w:rPr>
        <w:t xml:space="preserve"> do you think this initiative could be considered as a good source of inspiration for other European cities/metropolitan areas? Max. </w:t>
      </w:r>
      <w:r w:rsidR="0065440D">
        <w:rPr>
          <w:sz w:val="22"/>
          <w:lang w:val="en-GB"/>
        </w:rPr>
        <w:t>200</w:t>
      </w:r>
      <w:r w:rsidR="0065440D" w:rsidRPr="00A252E0">
        <w:rPr>
          <w:sz w:val="22"/>
          <w:lang w:val="en-GB"/>
        </w:rPr>
        <w:t xml:space="preserve"> words</w:t>
      </w:r>
    </w:p>
    <w:tbl>
      <w:tblPr>
        <w:tblStyle w:val="Tabelraster"/>
        <w:tblW w:w="0" w:type="auto"/>
        <w:tblLook w:val="04A0" w:firstRow="1" w:lastRow="0" w:firstColumn="1" w:lastColumn="0" w:noHBand="0" w:noVBand="1"/>
      </w:tblPr>
      <w:tblGrid>
        <w:gridCol w:w="9062"/>
      </w:tblGrid>
      <w:tr w:rsidR="0065440D" w:rsidRPr="00A252E0" w14:paraId="7ABC9896" w14:textId="77777777" w:rsidTr="00C908FB">
        <w:tc>
          <w:tcPr>
            <w:tcW w:w="9062" w:type="dxa"/>
          </w:tcPr>
          <w:p w14:paraId="7DA5A885" w14:textId="77777777" w:rsidR="0065440D" w:rsidRDefault="0065440D" w:rsidP="00C908FB">
            <w:pPr>
              <w:rPr>
                <w:sz w:val="22"/>
                <w:lang w:val="en-GB"/>
              </w:rPr>
            </w:pPr>
          </w:p>
          <w:p w14:paraId="15E6104B" w14:textId="77777777" w:rsidR="0065440D" w:rsidRDefault="0065440D" w:rsidP="00C908FB">
            <w:pPr>
              <w:rPr>
                <w:sz w:val="22"/>
                <w:lang w:val="en-GB"/>
              </w:rPr>
            </w:pPr>
          </w:p>
          <w:p w14:paraId="360BB8C8" w14:textId="77777777" w:rsidR="0065440D" w:rsidRPr="00A252E0" w:rsidRDefault="0065440D" w:rsidP="00C908FB">
            <w:pPr>
              <w:rPr>
                <w:sz w:val="22"/>
                <w:lang w:val="en-GB"/>
              </w:rPr>
            </w:pPr>
          </w:p>
        </w:tc>
      </w:tr>
    </w:tbl>
    <w:p w14:paraId="65A5C310" w14:textId="4CE56B05" w:rsidR="00E3367F" w:rsidRPr="00D90CF3" w:rsidRDefault="00E3367F" w:rsidP="00E3367F">
      <w:pPr>
        <w:pStyle w:val="Kop1"/>
      </w:pPr>
      <w:r>
        <w:lastRenderedPageBreak/>
        <w:t>LESSONS LEARNED</w:t>
      </w:r>
    </w:p>
    <w:p w14:paraId="67701EAD" w14:textId="77777777" w:rsidR="001C577E" w:rsidRDefault="001C577E" w:rsidP="001C577E">
      <w:pPr>
        <w:rPr>
          <w:sz w:val="22"/>
          <w:lang w:val="en-GB"/>
        </w:rPr>
      </w:pPr>
      <w:r w:rsidRPr="00A252E0">
        <w:rPr>
          <w:sz w:val="22"/>
          <w:lang w:val="en-GB"/>
        </w:rPr>
        <w:t>If you had 3 recommendations for a colleague from another city/metropolitan area willing to develop a similar initiative, what would these be?</w:t>
      </w:r>
    </w:p>
    <w:tbl>
      <w:tblPr>
        <w:tblStyle w:val="Tabelraster"/>
        <w:tblW w:w="0" w:type="auto"/>
        <w:tblLook w:val="04A0" w:firstRow="1" w:lastRow="0" w:firstColumn="1" w:lastColumn="0" w:noHBand="0" w:noVBand="1"/>
      </w:tblPr>
      <w:tblGrid>
        <w:gridCol w:w="400"/>
        <w:gridCol w:w="8662"/>
      </w:tblGrid>
      <w:tr w:rsidR="001C577E" w14:paraId="0FED9E95" w14:textId="77777777" w:rsidTr="00C908FB">
        <w:tc>
          <w:tcPr>
            <w:tcW w:w="400" w:type="dxa"/>
          </w:tcPr>
          <w:p w14:paraId="5355D0A7" w14:textId="77777777" w:rsidR="001C577E" w:rsidRDefault="001C577E" w:rsidP="00C908FB">
            <w:pPr>
              <w:rPr>
                <w:sz w:val="22"/>
                <w:lang w:val="en-GB"/>
              </w:rPr>
            </w:pPr>
            <w:r>
              <w:rPr>
                <w:sz w:val="22"/>
                <w:lang w:val="en-GB"/>
              </w:rPr>
              <w:t>1.</w:t>
            </w:r>
          </w:p>
        </w:tc>
        <w:tc>
          <w:tcPr>
            <w:tcW w:w="8662" w:type="dxa"/>
          </w:tcPr>
          <w:p w14:paraId="1E326F89" w14:textId="77777777" w:rsidR="001C577E" w:rsidRDefault="001C577E" w:rsidP="00C908FB">
            <w:pPr>
              <w:rPr>
                <w:sz w:val="22"/>
                <w:lang w:val="en-GB"/>
              </w:rPr>
            </w:pPr>
          </w:p>
        </w:tc>
      </w:tr>
      <w:tr w:rsidR="001C577E" w14:paraId="3DDB8709" w14:textId="77777777" w:rsidTr="00C908FB">
        <w:tc>
          <w:tcPr>
            <w:tcW w:w="400" w:type="dxa"/>
          </w:tcPr>
          <w:p w14:paraId="29E97C5E" w14:textId="77777777" w:rsidR="001C577E" w:rsidRDefault="001C577E" w:rsidP="00C908FB">
            <w:pPr>
              <w:rPr>
                <w:sz w:val="22"/>
                <w:lang w:val="en-GB"/>
              </w:rPr>
            </w:pPr>
            <w:r>
              <w:rPr>
                <w:sz w:val="22"/>
                <w:lang w:val="en-GB"/>
              </w:rPr>
              <w:t>2.</w:t>
            </w:r>
          </w:p>
        </w:tc>
        <w:tc>
          <w:tcPr>
            <w:tcW w:w="8662" w:type="dxa"/>
          </w:tcPr>
          <w:p w14:paraId="7D54EB80" w14:textId="77777777" w:rsidR="001C577E" w:rsidRDefault="001C577E" w:rsidP="00C908FB">
            <w:pPr>
              <w:rPr>
                <w:sz w:val="22"/>
                <w:lang w:val="en-GB"/>
              </w:rPr>
            </w:pPr>
          </w:p>
        </w:tc>
      </w:tr>
      <w:tr w:rsidR="001C577E" w14:paraId="048C91DB" w14:textId="77777777" w:rsidTr="00C908FB">
        <w:tc>
          <w:tcPr>
            <w:tcW w:w="400" w:type="dxa"/>
          </w:tcPr>
          <w:p w14:paraId="29D82FB9" w14:textId="77777777" w:rsidR="001C577E" w:rsidRDefault="001C577E" w:rsidP="00C908FB">
            <w:pPr>
              <w:rPr>
                <w:sz w:val="22"/>
                <w:lang w:val="en-GB"/>
              </w:rPr>
            </w:pPr>
            <w:r>
              <w:rPr>
                <w:sz w:val="22"/>
                <w:lang w:val="en-GB"/>
              </w:rPr>
              <w:t>3.</w:t>
            </w:r>
          </w:p>
        </w:tc>
        <w:tc>
          <w:tcPr>
            <w:tcW w:w="8662" w:type="dxa"/>
          </w:tcPr>
          <w:p w14:paraId="65ABA2AC" w14:textId="77777777" w:rsidR="001C577E" w:rsidRDefault="001C577E" w:rsidP="00C908FB">
            <w:pPr>
              <w:rPr>
                <w:sz w:val="22"/>
                <w:lang w:val="en-GB"/>
              </w:rPr>
            </w:pPr>
          </w:p>
        </w:tc>
      </w:tr>
    </w:tbl>
    <w:p w14:paraId="705C2EF5" w14:textId="24B52033" w:rsidR="00341C02" w:rsidRPr="00A252E0" w:rsidRDefault="00341C02" w:rsidP="00341C02">
      <w:pPr>
        <w:rPr>
          <w:sz w:val="22"/>
          <w:lang w:val="en-GB"/>
        </w:rPr>
      </w:pPr>
      <w:r w:rsidRPr="00A252E0">
        <w:rPr>
          <w:sz w:val="22"/>
          <w:lang w:val="en-GB"/>
        </w:rPr>
        <w:t xml:space="preserve">What did NOT work? Did you face difficulties/challenges before, during and after the implementation and how did you overcome them? Max. </w:t>
      </w:r>
      <w:r>
        <w:rPr>
          <w:sz w:val="22"/>
          <w:lang w:val="en-GB"/>
        </w:rPr>
        <w:t>200</w:t>
      </w:r>
      <w:r w:rsidRPr="00A252E0">
        <w:rPr>
          <w:sz w:val="22"/>
          <w:lang w:val="en-GB"/>
        </w:rPr>
        <w:t xml:space="preserve"> words</w:t>
      </w:r>
    </w:p>
    <w:tbl>
      <w:tblPr>
        <w:tblStyle w:val="Tabelraster"/>
        <w:tblW w:w="0" w:type="auto"/>
        <w:tblLook w:val="04A0" w:firstRow="1" w:lastRow="0" w:firstColumn="1" w:lastColumn="0" w:noHBand="0" w:noVBand="1"/>
      </w:tblPr>
      <w:tblGrid>
        <w:gridCol w:w="9062"/>
      </w:tblGrid>
      <w:tr w:rsidR="00341C02" w:rsidRPr="00A252E0" w14:paraId="758D54B9" w14:textId="77777777" w:rsidTr="00C908FB">
        <w:tc>
          <w:tcPr>
            <w:tcW w:w="9062" w:type="dxa"/>
          </w:tcPr>
          <w:p w14:paraId="1B82577B" w14:textId="77777777" w:rsidR="00341C02" w:rsidRPr="00A252E0" w:rsidRDefault="00341C02" w:rsidP="00C908FB">
            <w:pPr>
              <w:rPr>
                <w:sz w:val="22"/>
                <w:lang w:val="en-GB"/>
              </w:rPr>
            </w:pPr>
          </w:p>
          <w:p w14:paraId="7262C181" w14:textId="77777777" w:rsidR="00341C02" w:rsidRPr="00A252E0" w:rsidRDefault="00341C02" w:rsidP="00C908FB">
            <w:pPr>
              <w:rPr>
                <w:sz w:val="22"/>
                <w:lang w:val="en-GB"/>
              </w:rPr>
            </w:pPr>
          </w:p>
          <w:p w14:paraId="51A65811" w14:textId="77777777" w:rsidR="00341C02" w:rsidRPr="00A252E0" w:rsidRDefault="00341C02" w:rsidP="00C908FB">
            <w:pPr>
              <w:rPr>
                <w:sz w:val="22"/>
                <w:lang w:val="en-GB"/>
              </w:rPr>
            </w:pPr>
          </w:p>
        </w:tc>
      </w:tr>
    </w:tbl>
    <w:p w14:paraId="3B877399" w14:textId="77777777" w:rsidR="00402B0A" w:rsidRPr="00A252E0" w:rsidRDefault="00402B0A" w:rsidP="00686668">
      <w:pPr>
        <w:rPr>
          <w:sz w:val="22"/>
          <w:lang w:val="en-GB"/>
        </w:rPr>
      </w:pPr>
    </w:p>
    <w:p w14:paraId="5666EDCC" w14:textId="76FF869B" w:rsidR="00686668" w:rsidRPr="00A252E0" w:rsidRDefault="00686668" w:rsidP="00C5257C">
      <w:pPr>
        <w:pStyle w:val="Ondertitel"/>
        <w:rPr>
          <w:lang w:val="en-GB"/>
        </w:rPr>
      </w:pPr>
      <w:r w:rsidRPr="00A252E0">
        <w:rPr>
          <w:lang w:val="en-GB"/>
        </w:rPr>
        <w:t>OTHER</w:t>
      </w:r>
    </w:p>
    <w:p w14:paraId="25F5F1F8" w14:textId="0DAF6D07" w:rsidR="00EE2C94" w:rsidRPr="001C577E" w:rsidRDefault="00EE2C94" w:rsidP="00EE2C94">
      <w:pPr>
        <w:pStyle w:val="Ondertitel"/>
        <w:rPr>
          <w:rFonts w:eastAsiaTheme="minorHAnsi"/>
          <w:color w:val="auto"/>
          <w:spacing w:val="0"/>
          <w:lang w:val="en-GB"/>
        </w:rPr>
      </w:pPr>
      <w:r w:rsidRPr="001C577E">
        <w:rPr>
          <w:rFonts w:eastAsiaTheme="minorHAnsi"/>
          <w:color w:val="auto"/>
          <w:spacing w:val="0"/>
          <w:lang w:val="en-GB"/>
        </w:rPr>
        <w:t xml:space="preserve">Please add the link(s) to </w:t>
      </w:r>
      <w:r w:rsidR="00BE05AA">
        <w:rPr>
          <w:rFonts w:eastAsiaTheme="minorHAnsi"/>
          <w:color w:val="auto"/>
          <w:spacing w:val="0"/>
          <w:lang w:val="en-GB"/>
        </w:rPr>
        <w:t xml:space="preserve">the </w:t>
      </w:r>
      <w:r w:rsidR="00BE05AA" w:rsidRPr="009465BF">
        <w:rPr>
          <w:rFonts w:eastAsiaTheme="minorHAnsi"/>
          <w:color w:val="auto"/>
          <w:spacing w:val="0"/>
          <w:lang w:val="en-GB"/>
        </w:rPr>
        <w:t>officia</w:t>
      </w:r>
      <w:r w:rsidR="00BE05AA">
        <w:rPr>
          <w:rFonts w:eastAsiaTheme="minorHAnsi"/>
          <w:color w:val="auto"/>
          <w:spacing w:val="0"/>
          <w:lang w:val="en-GB"/>
        </w:rPr>
        <w:t xml:space="preserve">l </w:t>
      </w:r>
      <w:r w:rsidR="00A24AC4">
        <w:rPr>
          <w:rFonts w:eastAsiaTheme="minorHAnsi"/>
          <w:color w:val="auto"/>
          <w:spacing w:val="0"/>
          <w:lang w:val="en-GB"/>
        </w:rPr>
        <w:t xml:space="preserve">website of </w:t>
      </w:r>
      <w:r w:rsidR="00DC6E31" w:rsidRPr="001C577E">
        <w:rPr>
          <w:rFonts w:eastAsiaTheme="minorHAnsi"/>
          <w:color w:val="auto"/>
          <w:spacing w:val="0"/>
          <w:lang w:val="en-GB"/>
        </w:rPr>
        <w:t>the project</w:t>
      </w:r>
      <w:r w:rsidR="00D96C0E">
        <w:rPr>
          <w:rFonts w:eastAsiaTheme="minorHAnsi"/>
          <w:color w:val="auto"/>
          <w:spacing w:val="0"/>
          <w:lang w:val="en-GB"/>
        </w:rPr>
        <w:t>, if applicable</w:t>
      </w:r>
      <w:r w:rsidR="00DC6E31" w:rsidRPr="001C577E">
        <w:rPr>
          <w:rFonts w:eastAsiaTheme="minorHAnsi"/>
          <w:color w:val="auto"/>
          <w:spacing w:val="0"/>
          <w:lang w:val="en-GB"/>
        </w:rPr>
        <w:t>.</w:t>
      </w:r>
    </w:p>
    <w:tbl>
      <w:tblPr>
        <w:tblStyle w:val="Tabelraster"/>
        <w:tblW w:w="0" w:type="auto"/>
        <w:tblLook w:val="04A0" w:firstRow="1" w:lastRow="0" w:firstColumn="1" w:lastColumn="0" w:noHBand="0" w:noVBand="1"/>
      </w:tblPr>
      <w:tblGrid>
        <w:gridCol w:w="9062"/>
      </w:tblGrid>
      <w:tr w:rsidR="00EE2C94" w14:paraId="17D2652A" w14:textId="77777777" w:rsidTr="00EE2C94">
        <w:tc>
          <w:tcPr>
            <w:tcW w:w="9062" w:type="dxa"/>
          </w:tcPr>
          <w:p w14:paraId="3A382AE5" w14:textId="77777777" w:rsidR="00EE2C94" w:rsidRDefault="00EE2C94" w:rsidP="00EE2C94">
            <w:pPr>
              <w:rPr>
                <w:lang w:val="en-GB"/>
              </w:rPr>
            </w:pPr>
          </w:p>
        </w:tc>
      </w:tr>
    </w:tbl>
    <w:p w14:paraId="72DBA533" w14:textId="77777777" w:rsidR="00C43FDB" w:rsidRPr="00A252E0" w:rsidRDefault="00C43FDB" w:rsidP="00C43FDB">
      <w:pPr>
        <w:rPr>
          <w:sz w:val="22"/>
          <w:lang w:val="en-GB"/>
        </w:rPr>
      </w:pPr>
      <w:r w:rsidRPr="00A252E0">
        <w:rPr>
          <w:sz w:val="22"/>
          <w:lang w:val="en-GB"/>
        </w:rPr>
        <w:t>Please add links to websites, reports, social media, video etc.</w:t>
      </w:r>
    </w:p>
    <w:tbl>
      <w:tblPr>
        <w:tblStyle w:val="Tabelraster"/>
        <w:tblW w:w="0" w:type="auto"/>
        <w:tblLook w:val="04A0" w:firstRow="1" w:lastRow="0" w:firstColumn="1" w:lastColumn="0" w:noHBand="0" w:noVBand="1"/>
      </w:tblPr>
      <w:tblGrid>
        <w:gridCol w:w="9062"/>
      </w:tblGrid>
      <w:tr w:rsidR="00DC6E31" w14:paraId="59259324" w14:textId="77777777" w:rsidTr="00DC6E31">
        <w:tc>
          <w:tcPr>
            <w:tcW w:w="9062" w:type="dxa"/>
          </w:tcPr>
          <w:p w14:paraId="243D279E" w14:textId="77777777" w:rsidR="00DC6E31" w:rsidRDefault="00DC6E31" w:rsidP="00EE2C94">
            <w:pPr>
              <w:rPr>
                <w:lang w:val="en-GB"/>
              </w:rPr>
            </w:pPr>
          </w:p>
        </w:tc>
      </w:tr>
    </w:tbl>
    <w:p w14:paraId="25E74B2F" w14:textId="77777777" w:rsidR="00EE2C94" w:rsidRDefault="00EE2C94" w:rsidP="00EE2C94">
      <w:pPr>
        <w:rPr>
          <w:lang w:val="en-GB"/>
        </w:rPr>
      </w:pPr>
    </w:p>
    <w:p w14:paraId="1A3D6E27" w14:textId="7601F808" w:rsidR="00686668" w:rsidRDefault="00A252E0" w:rsidP="00A252E0">
      <w:pPr>
        <w:pStyle w:val="Ondertitel"/>
        <w:rPr>
          <w:lang w:val="en-GB"/>
        </w:rPr>
      </w:pPr>
      <w:r w:rsidRPr="00A252E0">
        <w:rPr>
          <w:lang w:val="en-GB"/>
        </w:rPr>
        <w:t>DISCLAIMER</w:t>
      </w:r>
    </w:p>
    <w:p w14:paraId="647F2C52" w14:textId="77777777" w:rsidR="00287AA1" w:rsidRPr="00A252E0" w:rsidRDefault="008B662D" w:rsidP="00287AA1">
      <w:pPr>
        <w:rPr>
          <w:sz w:val="22"/>
          <w:lang w:val="en-GB"/>
        </w:rPr>
      </w:pPr>
      <w:r w:rsidRPr="00A252E0">
        <w:rPr>
          <w:rFonts w:ascii="Segoe UI Symbol" w:hAnsi="Segoe UI Symbol" w:cs="Segoe UI Symbol"/>
          <w:sz w:val="22"/>
          <w:lang w:val="en-GB"/>
        </w:rPr>
        <w:t>☐</w:t>
      </w:r>
      <w:r w:rsidRPr="00A252E0">
        <w:rPr>
          <w:sz w:val="22"/>
          <w:lang w:val="en-GB"/>
        </w:rPr>
        <w:t xml:space="preserve"> </w:t>
      </w:r>
      <w:r w:rsidR="00287AA1" w:rsidRPr="00A252E0">
        <w:rPr>
          <w:sz w:val="22"/>
          <w:lang w:val="en-GB"/>
        </w:rPr>
        <w:t xml:space="preserve">Would you be interested in being featured in a booklet of practices published by the Brussels Capital Region at the end of the Belgium presidency? </w:t>
      </w:r>
    </w:p>
    <w:p w14:paraId="1F9E78C6" w14:textId="7DD43102" w:rsidR="008B662D" w:rsidRPr="00A252E0" w:rsidRDefault="008B662D" w:rsidP="008B662D">
      <w:pPr>
        <w:rPr>
          <w:i/>
          <w:iCs/>
          <w:color w:val="D95A49" w:themeColor="accent1"/>
          <w:sz w:val="22"/>
          <w:lang w:val="en-GB"/>
        </w:rPr>
      </w:pPr>
      <w:r w:rsidRPr="00A252E0">
        <w:rPr>
          <w:i/>
          <w:iCs/>
          <w:color w:val="D95A49" w:themeColor="accent1"/>
          <w:sz w:val="22"/>
          <w:lang w:val="en-GB"/>
        </w:rPr>
        <w:t>? what we offer: we will support with the redaction of the text for the publication and take care of design and layout</w:t>
      </w:r>
      <w:r>
        <w:rPr>
          <w:i/>
          <w:iCs/>
          <w:color w:val="D95A49" w:themeColor="accent1"/>
          <w:sz w:val="22"/>
          <w:lang w:val="en-GB"/>
        </w:rPr>
        <w:t xml:space="preserve">, editing and dissemination. </w:t>
      </w:r>
    </w:p>
    <w:p w14:paraId="41B788B1" w14:textId="6B6F0FDB" w:rsidR="00686668" w:rsidRPr="00A252E0" w:rsidRDefault="00686668" w:rsidP="00686668">
      <w:pPr>
        <w:rPr>
          <w:sz w:val="22"/>
          <w:lang w:val="en-GB"/>
        </w:rPr>
      </w:pPr>
      <w:r w:rsidRPr="00A252E0">
        <w:rPr>
          <w:rFonts w:ascii="Segoe UI Symbol" w:hAnsi="Segoe UI Symbol" w:cs="Segoe UI Symbol"/>
          <w:sz w:val="22"/>
          <w:lang w:val="en-GB"/>
        </w:rPr>
        <w:t>☐</w:t>
      </w:r>
      <w:r w:rsidRPr="00A252E0">
        <w:rPr>
          <w:sz w:val="22"/>
          <w:lang w:val="en-GB"/>
        </w:rPr>
        <w:t xml:space="preserve"> Would you </w:t>
      </w:r>
      <w:r w:rsidR="00A81209" w:rsidRPr="00A252E0">
        <w:rPr>
          <w:sz w:val="22"/>
          <w:lang w:val="en-GB"/>
        </w:rPr>
        <w:t>be interested in</w:t>
      </w:r>
      <w:r w:rsidRPr="00A252E0">
        <w:rPr>
          <w:sz w:val="22"/>
          <w:lang w:val="en-GB"/>
        </w:rPr>
        <w:t xml:space="preserve"> present</w:t>
      </w:r>
      <w:r w:rsidR="00A81209" w:rsidRPr="00A252E0">
        <w:rPr>
          <w:sz w:val="22"/>
          <w:lang w:val="en-GB"/>
        </w:rPr>
        <w:t>ing</w:t>
      </w:r>
      <w:r w:rsidRPr="00A252E0">
        <w:rPr>
          <w:sz w:val="22"/>
          <w:lang w:val="en-GB"/>
        </w:rPr>
        <w:t xml:space="preserve"> this initiative in one of the parallel workshops during the seminar</w:t>
      </w:r>
      <w:r w:rsidR="00A81209" w:rsidRPr="00A252E0">
        <w:rPr>
          <w:sz w:val="22"/>
          <w:lang w:val="en-GB"/>
        </w:rPr>
        <w:t xml:space="preserve"> organised by the Brussels Capital Region in May 2024</w:t>
      </w:r>
      <w:r w:rsidRPr="00A252E0">
        <w:rPr>
          <w:sz w:val="22"/>
          <w:lang w:val="en-GB"/>
        </w:rPr>
        <w:t xml:space="preserve">? </w:t>
      </w:r>
    </w:p>
    <w:p w14:paraId="3903B376" w14:textId="25692BC9" w:rsidR="00686668" w:rsidRPr="00A252E0" w:rsidRDefault="00A42707" w:rsidP="00686668">
      <w:pPr>
        <w:rPr>
          <w:i/>
          <w:iCs/>
          <w:color w:val="D95A49" w:themeColor="accent1"/>
          <w:sz w:val="22"/>
          <w:lang w:val="en-GB"/>
        </w:rPr>
      </w:pPr>
      <w:r w:rsidRPr="00A252E0">
        <w:rPr>
          <w:i/>
          <w:iCs/>
          <w:color w:val="D95A49" w:themeColor="accent1"/>
          <w:sz w:val="22"/>
          <w:lang w:val="en-GB"/>
        </w:rPr>
        <w:t xml:space="preserve">? </w:t>
      </w:r>
      <w:r w:rsidR="00686668" w:rsidRPr="00A252E0">
        <w:rPr>
          <w:i/>
          <w:iCs/>
          <w:color w:val="D95A49" w:themeColor="accent1"/>
          <w:sz w:val="22"/>
          <w:lang w:val="en-GB"/>
        </w:rPr>
        <w:t>what does it mean</w:t>
      </w:r>
      <w:r w:rsidRPr="00A252E0">
        <w:rPr>
          <w:i/>
          <w:iCs/>
          <w:color w:val="D95A49" w:themeColor="accent1"/>
          <w:sz w:val="22"/>
          <w:lang w:val="en-GB"/>
        </w:rPr>
        <w:t xml:space="preserve">: </w:t>
      </w:r>
      <w:r w:rsidR="00D54E4E" w:rsidRPr="00A252E0">
        <w:rPr>
          <w:i/>
          <w:iCs/>
          <w:color w:val="D95A49" w:themeColor="accent1"/>
          <w:sz w:val="22"/>
          <w:lang w:val="en-GB"/>
        </w:rPr>
        <w:t xml:space="preserve">we </w:t>
      </w:r>
      <w:r w:rsidR="00744027" w:rsidRPr="00A252E0">
        <w:rPr>
          <w:i/>
          <w:iCs/>
          <w:color w:val="D95A49" w:themeColor="accent1"/>
          <w:sz w:val="22"/>
          <w:lang w:val="en-GB"/>
        </w:rPr>
        <w:t xml:space="preserve">will moderate the parallel workshop </w:t>
      </w:r>
      <w:r w:rsidR="009A6498">
        <w:rPr>
          <w:i/>
          <w:iCs/>
          <w:color w:val="D95A49" w:themeColor="accent1"/>
          <w:sz w:val="22"/>
          <w:lang w:val="en-GB"/>
        </w:rPr>
        <w:t xml:space="preserve">(co-learning format) </w:t>
      </w:r>
      <w:r w:rsidR="00744027" w:rsidRPr="00A252E0">
        <w:rPr>
          <w:i/>
          <w:iCs/>
          <w:color w:val="D95A49" w:themeColor="accent1"/>
          <w:sz w:val="22"/>
          <w:lang w:val="en-GB"/>
        </w:rPr>
        <w:t xml:space="preserve">and </w:t>
      </w:r>
      <w:r w:rsidR="00D54E4E" w:rsidRPr="00A252E0">
        <w:rPr>
          <w:i/>
          <w:iCs/>
          <w:color w:val="D95A49" w:themeColor="accent1"/>
          <w:sz w:val="22"/>
          <w:lang w:val="en-GB"/>
        </w:rPr>
        <w:t xml:space="preserve">accompany you to prepare your presentation, </w:t>
      </w:r>
      <w:r w:rsidR="00C418B2">
        <w:rPr>
          <w:i/>
          <w:iCs/>
          <w:color w:val="D95A49" w:themeColor="accent1"/>
          <w:sz w:val="22"/>
          <w:lang w:val="en-GB"/>
        </w:rPr>
        <w:t xml:space="preserve">to </w:t>
      </w:r>
      <w:r w:rsidR="00D54E4E" w:rsidRPr="00A252E0">
        <w:rPr>
          <w:i/>
          <w:iCs/>
          <w:color w:val="D95A49" w:themeColor="accent1"/>
          <w:sz w:val="22"/>
          <w:lang w:val="en-GB"/>
        </w:rPr>
        <w:t xml:space="preserve">animate </w:t>
      </w:r>
      <w:r w:rsidR="000C6C05">
        <w:rPr>
          <w:i/>
          <w:iCs/>
          <w:color w:val="D95A49" w:themeColor="accent1"/>
          <w:sz w:val="22"/>
          <w:lang w:val="en-GB"/>
        </w:rPr>
        <w:t>the discussion</w:t>
      </w:r>
      <w:r w:rsidR="00D54E4E" w:rsidRPr="00A252E0">
        <w:rPr>
          <w:i/>
          <w:iCs/>
          <w:color w:val="D95A49" w:themeColor="accent1"/>
          <w:sz w:val="22"/>
          <w:lang w:val="en-GB"/>
        </w:rPr>
        <w:t xml:space="preserve"> and </w:t>
      </w:r>
      <w:r w:rsidR="00C418B2">
        <w:rPr>
          <w:i/>
          <w:iCs/>
          <w:color w:val="D95A49" w:themeColor="accent1"/>
          <w:sz w:val="22"/>
          <w:lang w:val="en-GB"/>
        </w:rPr>
        <w:t xml:space="preserve">to </w:t>
      </w:r>
      <w:r w:rsidR="00D54E4E" w:rsidRPr="00A252E0">
        <w:rPr>
          <w:i/>
          <w:iCs/>
          <w:color w:val="D95A49" w:themeColor="accent1"/>
          <w:sz w:val="22"/>
          <w:lang w:val="en-GB"/>
        </w:rPr>
        <w:t>report</w:t>
      </w:r>
      <w:r w:rsidR="00744027" w:rsidRPr="00A252E0">
        <w:rPr>
          <w:i/>
          <w:iCs/>
          <w:color w:val="D95A49" w:themeColor="accent1"/>
          <w:sz w:val="22"/>
          <w:lang w:val="en-GB"/>
        </w:rPr>
        <w:t xml:space="preserve"> on the outcomes of the discussion with participants</w:t>
      </w:r>
      <w:r w:rsidR="0092148A">
        <w:rPr>
          <w:i/>
          <w:iCs/>
          <w:color w:val="D95A49" w:themeColor="accent1"/>
          <w:sz w:val="22"/>
          <w:lang w:val="en-GB"/>
        </w:rPr>
        <w:t>.</w:t>
      </w:r>
    </w:p>
    <w:p w14:paraId="3C98EE04" w14:textId="77777777" w:rsidR="00A252E0" w:rsidRDefault="00A252E0" w:rsidP="00234F42">
      <w:pPr>
        <w:rPr>
          <w:i/>
          <w:iCs/>
          <w:color w:val="D95A49" w:themeColor="accent1"/>
          <w:lang w:val="en-GB"/>
        </w:rPr>
      </w:pPr>
    </w:p>
    <w:p w14:paraId="7BE9D302" w14:textId="4DA1C3CF" w:rsidR="00A252E0" w:rsidRPr="00A252E0" w:rsidRDefault="00A252E0" w:rsidP="00A252E0">
      <w:pPr>
        <w:jc w:val="center"/>
        <w:rPr>
          <w:i/>
          <w:iCs/>
          <w:color w:val="808080" w:themeColor="background1" w:themeShade="80"/>
          <w:sz w:val="28"/>
          <w:szCs w:val="28"/>
          <w:lang w:val="en-GB"/>
        </w:rPr>
      </w:pPr>
      <w:r w:rsidRPr="00A252E0">
        <w:rPr>
          <w:i/>
          <w:iCs/>
          <w:color w:val="808080" w:themeColor="background1" w:themeShade="80"/>
          <w:sz w:val="28"/>
          <w:szCs w:val="28"/>
          <w:lang w:val="en-GB"/>
        </w:rPr>
        <w:t>Thank you for your participation in our call for contributions! We will be in touch with you soon.</w:t>
      </w:r>
    </w:p>
    <w:sectPr w:rsidR="00A252E0" w:rsidRPr="00A252E0">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2CAA" w14:textId="77777777" w:rsidR="003B170A" w:rsidRDefault="003B170A" w:rsidP="002353AD">
      <w:pPr>
        <w:spacing w:before="0" w:line="240" w:lineRule="auto"/>
      </w:pPr>
      <w:r>
        <w:separator/>
      </w:r>
    </w:p>
  </w:endnote>
  <w:endnote w:type="continuationSeparator" w:id="0">
    <w:p w14:paraId="4E70B6D7" w14:textId="77777777" w:rsidR="003B170A" w:rsidRDefault="003B170A" w:rsidP="002353AD">
      <w:pPr>
        <w:spacing w:before="0" w:line="240" w:lineRule="auto"/>
      </w:pPr>
      <w:r>
        <w:continuationSeparator/>
      </w:r>
    </w:p>
  </w:endnote>
  <w:endnote w:type="continuationNotice" w:id="1">
    <w:p w14:paraId="408EB89F" w14:textId="77777777" w:rsidR="003B170A" w:rsidRDefault="003B170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8064" w14:textId="77777777" w:rsidR="00C908FB" w:rsidRDefault="00C908FB" w:rsidP="00C908FB"/>
  <w:sdt>
    <w:sdtPr>
      <w:rPr>
        <w:rStyle w:val="Paginanummer"/>
        <w:rFonts w:ascii="Arial Black" w:hAnsi="Arial Black"/>
        <w:b/>
        <w:bCs/>
        <w:sz w:val="18"/>
        <w:szCs w:val="18"/>
      </w:rPr>
      <w:id w:val="-1789806991"/>
      <w:docPartObj>
        <w:docPartGallery w:val="Page Numbers (Bottom of Page)"/>
        <w:docPartUnique/>
      </w:docPartObj>
    </w:sdtPr>
    <w:sdtEndPr>
      <w:rPr>
        <w:rStyle w:val="Paginanummer"/>
        <w:sz w:val="16"/>
        <w:szCs w:val="16"/>
      </w:rPr>
    </w:sdtEndPr>
    <w:sdtContent>
      <w:p w14:paraId="67D26E97" w14:textId="56381414" w:rsidR="00E139E1" w:rsidRPr="00D21336" w:rsidRDefault="00E139E1" w:rsidP="00E139E1">
        <w:pPr>
          <w:pStyle w:val="Voettekst"/>
          <w:framePr w:w="700" w:h="454" w:hRule="exact" w:wrap="notBeside" w:vAnchor="page" w:hAnchor="page" w:x="9406" w:y="15721"/>
          <w:jc w:val="right"/>
          <w:rPr>
            <w:rStyle w:val="Paginanummer"/>
            <w:rFonts w:ascii="Arial Black" w:hAnsi="Arial Black"/>
            <w:b/>
            <w:bCs/>
            <w:sz w:val="18"/>
            <w:szCs w:val="18"/>
          </w:rPr>
        </w:pPr>
        <w:r w:rsidRPr="00717DB7">
          <w:rPr>
            <w:rStyle w:val="Paginanummer"/>
            <w:rFonts w:ascii="Arial Black" w:hAnsi="Arial Black"/>
            <w:b/>
            <w:bCs/>
            <w:szCs w:val="15"/>
          </w:rPr>
          <w:fldChar w:fldCharType="begin"/>
        </w:r>
        <w:r w:rsidRPr="00717DB7">
          <w:rPr>
            <w:rStyle w:val="Paginanummer"/>
            <w:rFonts w:ascii="Arial Black" w:hAnsi="Arial Black"/>
            <w:bCs/>
            <w:szCs w:val="15"/>
          </w:rPr>
          <w:instrText xml:space="preserve"> PAGE </w:instrText>
        </w:r>
        <w:r w:rsidRPr="00717DB7">
          <w:rPr>
            <w:rStyle w:val="Paginanummer"/>
            <w:rFonts w:ascii="Arial Black" w:hAnsi="Arial Black"/>
            <w:b/>
            <w:bCs/>
            <w:szCs w:val="15"/>
          </w:rPr>
          <w:fldChar w:fldCharType="separate"/>
        </w:r>
        <w:r w:rsidR="00DF5914">
          <w:rPr>
            <w:rStyle w:val="Paginanummer"/>
            <w:rFonts w:ascii="Arial Black" w:hAnsi="Arial Black"/>
            <w:bCs/>
            <w:noProof/>
            <w:szCs w:val="15"/>
          </w:rPr>
          <w:t>1</w:t>
        </w:r>
        <w:r w:rsidRPr="00717DB7">
          <w:rPr>
            <w:rStyle w:val="Paginanummer"/>
            <w:rFonts w:ascii="Arial Black" w:hAnsi="Arial Black"/>
            <w:b/>
            <w:bCs/>
            <w:szCs w:val="15"/>
          </w:rPr>
          <w:fldChar w:fldCharType="end"/>
        </w:r>
      </w:p>
    </w:sdtContent>
  </w:sdt>
  <w:p w14:paraId="5B800E6E" w14:textId="1313DFDC" w:rsidR="00C908FB" w:rsidRDefault="00E139E1" w:rsidP="00C43FA2">
    <w:pPr>
      <w:pStyle w:val="Voettekst"/>
      <w:ind w:right="360"/>
    </w:pPr>
    <w:r>
      <w:rPr>
        <w:rFonts w:cs="Arial"/>
        <w:b/>
        <w:bCs/>
        <w:noProof/>
        <w:sz w:val="18"/>
        <w:szCs w:val="18"/>
        <w:lang w:val="fr-BE" w:eastAsia="fr-BE"/>
      </w:rPr>
      <w:drawing>
        <wp:anchor distT="0" distB="0" distL="114300" distR="114300" simplePos="0" relativeHeight="251658240" behindDoc="0" locked="0" layoutInCell="1" allowOverlap="1" wp14:anchorId="428A57B4" wp14:editId="50537905">
          <wp:simplePos x="0" y="0"/>
          <wp:positionH relativeFrom="page">
            <wp:posOffset>6477000</wp:posOffset>
          </wp:positionH>
          <wp:positionV relativeFrom="page">
            <wp:posOffset>9965443</wp:posOffset>
          </wp:positionV>
          <wp:extent cx="259200" cy="158400"/>
          <wp:effectExtent l="0" t="0" r="762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lio.png"/>
                  <pic:cNvPicPr/>
                </pic:nvPicPr>
                <pic:blipFill>
                  <a:blip r:embed="rId1">
                    <a:extLst>
                      <a:ext uri="{28A0092B-C50C-407E-A947-70E740481C1C}">
                        <a14:useLocalDpi xmlns:a14="http://schemas.microsoft.com/office/drawing/2010/main" val="0"/>
                      </a:ext>
                    </a:extLst>
                  </a:blip>
                  <a:stretch>
                    <a:fillRect/>
                  </a:stretch>
                </pic:blipFill>
                <pic:spPr>
                  <a:xfrm>
                    <a:off x="0" y="0"/>
                    <a:ext cx="259200" cy="15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6301" w14:textId="77777777" w:rsidR="003B170A" w:rsidRDefault="003B170A" w:rsidP="002353AD">
      <w:pPr>
        <w:spacing w:before="0" w:line="240" w:lineRule="auto"/>
      </w:pPr>
      <w:r>
        <w:separator/>
      </w:r>
    </w:p>
  </w:footnote>
  <w:footnote w:type="continuationSeparator" w:id="0">
    <w:p w14:paraId="010243BD" w14:textId="77777777" w:rsidR="003B170A" w:rsidRDefault="003B170A" w:rsidP="002353AD">
      <w:pPr>
        <w:spacing w:before="0" w:line="240" w:lineRule="auto"/>
      </w:pPr>
      <w:r>
        <w:continuationSeparator/>
      </w:r>
    </w:p>
  </w:footnote>
  <w:footnote w:type="continuationNotice" w:id="1">
    <w:p w14:paraId="049C0810" w14:textId="77777777" w:rsidR="003B170A" w:rsidRDefault="003B170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ADE4" w14:textId="42EF648A" w:rsidR="00882A3A" w:rsidRPr="00882A3A" w:rsidRDefault="00882A3A">
    <w:pPr>
      <w:pStyle w:val="Koptekst"/>
      <w:rPr>
        <w:lang w:val="en-GB"/>
      </w:rPr>
    </w:pPr>
    <w:r w:rsidRPr="00882A3A">
      <w:rPr>
        <w:lang w:val="en-GB"/>
      </w:rPr>
      <w:t xml:space="preserve">Draft </w:t>
    </w:r>
    <w:r w:rsidR="000F7623">
      <w:rPr>
        <w:lang w:val="en-GB"/>
      </w:rPr>
      <w:t>CALL FOR CONTRIBUTIONS - SEMINAR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4ED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D886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A7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5453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FA3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058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FCD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823CDA"/>
    <w:lvl w:ilvl="0">
      <w:start w:val="1"/>
      <w:numFmt w:val="bullet"/>
      <w:pStyle w:val="Lijstopsomteken2"/>
      <w:lvlText w:val="-"/>
      <w:lvlJc w:val="left"/>
      <w:pPr>
        <w:ind w:left="717" w:hanging="360"/>
      </w:pPr>
      <w:rPr>
        <w:rFonts w:ascii="Courier New" w:hAnsi="Courier New" w:hint="default"/>
        <w:b/>
        <w:i w:val="0"/>
        <w:color w:val="D95A49" w:themeColor="accent1"/>
      </w:rPr>
    </w:lvl>
  </w:abstractNum>
  <w:abstractNum w:abstractNumId="8" w15:restartNumberingAfterBreak="0">
    <w:nsid w:val="FFFFFF88"/>
    <w:multiLevelType w:val="singleLevel"/>
    <w:tmpl w:val="C2B8B67C"/>
    <w:lvl w:ilvl="0">
      <w:start w:val="1"/>
      <w:numFmt w:val="decimal"/>
      <w:pStyle w:val="Lijstnummering"/>
      <w:lvlText w:val="%1."/>
      <w:lvlJc w:val="left"/>
      <w:pPr>
        <w:ind w:left="360" w:hanging="360"/>
      </w:pPr>
      <w:rPr>
        <w:rFonts w:hint="default"/>
        <w:color w:val="D95A49" w:themeColor="accent1"/>
      </w:rPr>
    </w:lvl>
  </w:abstractNum>
  <w:abstractNum w:abstractNumId="9" w15:restartNumberingAfterBreak="0">
    <w:nsid w:val="FFFFFF89"/>
    <w:multiLevelType w:val="singleLevel"/>
    <w:tmpl w:val="FCBC458E"/>
    <w:lvl w:ilvl="0">
      <w:start w:val="1"/>
      <w:numFmt w:val="bullet"/>
      <w:pStyle w:val="Lijstopsomteken"/>
      <w:lvlText w:val=""/>
      <w:lvlJc w:val="left"/>
      <w:pPr>
        <w:ind w:left="360" w:hanging="360"/>
      </w:pPr>
      <w:rPr>
        <w:rFonts w:ascii="Symbol" w:hAnsi="Symbol" w:hint="default"/>
        <w:b/>
        <w:i w:val="0"/>
        <w:color w:val="D95A49" w:themeColor="accent1"/>
      </w:rPr>
    </w:lvl>
  </w:abstractNum>
  <w:abstractNum w:abstractNumId="10" w15:restartNumberingAfterBreak="0">
    <w:nsid w:val="0AC0182B"/>
    <w:multiLevelType w:val="hybridMultilevel"/>
    <w:tmpl w:val="C3B20BE4"/>
    <w:lvl w:ilvl="0" w:tplc="FF8898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007CB"/>
    <w:multiLevelType w:val="hybridMultilevel"/>
    <w:tmpl w:val="B956BBC6"/>
    <w:lvl w:ilvl="0" w:tplc="5D4CC19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710E4"/>
    <w:multiLevelType w:val="hybridMultilevel"/>
    <w:tmpl w:val="37EA5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524DA"/>
    <w:multiLevelType w:val="multilevel"/>
    <w:tmpl w:val="B36A9370"/>
    <w:lvl w:ilvl="0">
      <w:start w:val="1"/>
      <w:numFmt w:val="decimal"/>
      <w:pStyle w:val="Kop1"/>
      <w:lvlText w:val="%1."/>
      <w:lvlJc w:val="left"/>
      <w:pPr>
        <w:ind w:left="360" w:hanging="360"/>
      </w:pPr>
      <w:rPr>
        <w:rFonts w:hint="default"/>
        <w:sz w:val="24"/>
      </w:rPr>
    </w:lvl>
    <w:lvl w:ilvl="1">
      <w:start w:val="1"/>
      <w:numFmt w:val="decimal"/>
      <w:pStyle w:val="Kop2"/>
      <w:lvlText w:val="%1.%2."/>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34" w:hanging="1134"/>
      </w:pPr>
      <w:rPr>
        <w:rFonts w:hint="default"/>
      </w:rPr>
    </w:lvl>
    <w:lvl w:ilvl="3">
      <w:start w:val="1"/>
      <w:numFmt w:val="decimal"/>
      <w:pStyle w:val="Kop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50FB6C29"/>
    <w:multiLevelType w:val="multilevel"/>
    <w:tmpl w:val="B50C2084"/>
    <w:styleLink w:val="Style1"/>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86337523">
    <w:abstractNumId w:val="9"/>
  </w:num>
  <w:num w:numId="2" w16cid:durableId="1374234724">
    <w:abstractNumId w:val="7"/>
  </w:num>
  <w:num w:numId="3" w16cid:durableId="176240943">
    <w:abstractNumId w:val="8"/>
  </w:num>
  <w:num w:numId="4" w16cid:durableId="2092123569">
    <w:abstractNumId w:val="13"/>
  </w:num>
  <w:num w:numId="5" w16cid:durableId="648248298">
    <w:abstractNumId w:val="14"/>
  </w:num>
  <w:num w:numId="6" w16cid:durableId="555043652">
    <w:abstractNumId w:val="11"/>
  </w:num>
  <w:num w:numId="7" w16cid:durableId="1179469654">
    <w:abstractNumId w:val="10"/>
  </w:num>
  <w:num w:numId="8" w16cid:durableId="2112774138">
    <w:abstractNumId w:val="12"/>
  </w:num>
  <w:num w:numId="9" w16cid:durableId="1003439956">
    <w:abstractNumId w:val="13"/>
  </w:num>
  <w:num w:numId="10" w16cid:durableId="1606646551">
    <w:abstractNumId w:val="6"/>
  </w:num>
  <w:num w:numId="11" w16cid:durableId="1799882789">
    <w:abstractNumId w:val="5"/>
  </w:num>
  <w:num w:numId="12" w16cid:durableId="289241412">
    <w:abstractNumId w:val="4"/>
  </w:num>
  <w:num w:numId="13" w16cid:durableId="1361971746">
    <w:abstractNumId w:val="3"/>
  </w:num>
  <w:num w:numId="14" w16cid:durableId="55862663">
    <w:abstractNumId w:val="2"/>
  </w:num>
  <w:num w:numId="15" w16cid:durableId="939217115">
    <w:abstractNumId w:val="1"/>
  </w:num>
  <w:num w:numId="16" w16cid:durableId="1261138545">
    <w:abstractNumId w:val="0"/>
  </w:num>
  <w:num w:numId="17" w16cid:durableId="13545694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B7"/>
    <w:rsid w:val="00000595"/>
    <w:rsid w:val="00002E50"/>
    <w:rsid w:val="0000329A"/>
    <w:rsid w:val="000034B1"/>
    <w:rsid w:val="000078AE"/>
    <w:rsid w:val="0000790B"/>
    <w:rsid w:val="0001171E"/>
    <w:rsid w:val="000120BC"/>
    <w:rsid w:val="000138DA"/>
    <w:rsid w:val="00015B2D"/>
    <w:rsid w:val="00016356"/>
    <w:rsid w:val="00027993"/>
    <w:rsid w:val="000323EA"/>
    <w:rsid w:val="00032584"/>
    <w:rsid w:val="0003292B"/>
    <w:rsid w:val="00034501"/>
    <w:rsid w:val="000436F1"/>
    <w:rsid w:val="000460D8"/>
    <w:rsid w:val="000522B9"/>
    <w:rsid w:val="000600CD"/>
    <w:rsid w:val="00062EE4"/>
    <w:rsid w:val="00064B04"/>
    <w:rsid w:val="000671D7"/>
    <w:rsid w:val="00067613"/>
    <w:rsid w:val="00067E40"/>
    <w:rsid w:val="00072B8A"/>
    <w:rsid w:val="000762B1"/>
    <w:rsid w:val="000764E4"/>
    <w:rsid w:val="0008230E"/>
    <w:rsid w:val="00085C3B"/>
    <w:rsid w:val="00091BCF"/>
    <w:rsid w:val="000A1FD7"/>
    <w:rsid w:val="000A23AC"/>
    <w:rsid w:val="000A385E"/>
    <w:rsid w:val="000A4FE7"/>
    <w:rsid w:val="000A75E7"/>
    <w:rsid w:val="000A7F50"/>
    <w:rsid w:val="000B364B"/>
    <w:rsid w:val="000C413B"/>
    <w:rsid w:val="000C46E1"/>
    <w:rsid w:val="000C6C05"/>
    <w:rsid w:val="000D2A5C"/>
    <w:rsid w:val="000D48C7"/>
    <w:rsid w:val="000D5FDF"/>
    <w:rsid w:val="000D7E3C"/>
    <w:rsid w:val="000D7E58"/>
    <w:rsid w:val="000E0685"/>
    <w:rsid w:val="000E3C28"/>
    <w:rsid w:val="000F5A55"/>
    <w:rsid w:val="000F7623"/>
    <w:rsid w:val="00102150"/>
    <w:rsid w:val="00102EFA"/>
    <w:rsid w:val="00103E51"/>
    <w:rsid w:val="001048F7"/>
    <w:rsid w:val="00114C73"/>
    <w:rsid w:val="001158E6"/>
    <w:rsid w:val="00116A3A"/>
    <w:rsid w:val="00120255"/>
    <w:rsid w:val="00124B0A"/>
    <w:rsid w:val="00125484"/>
    <w:rsid w:val="00125486"/>
    <w:rsid w:val="00133D5B"/>
    <w:rsid w:val="001354FC"/>
    <w:rsid w:val="00136F3B"/>
    <w:rsid w:val="00140C90"/>
    <w:rsid w:val="00150E48"/>
    <w:rsid w:val="0015209D"/>
    <w:rsid w:val="00152D36"/>
    <w:rsid w:val="00155884"/>
    <w:rsid w:val="00155974"/>
    <w:rsid w:val="00156200"/>
    <w:rsid w:val="0016287C"/>
    <w:rsid w:val="0016586E"/>
    <w:rsid w:val="001671EA"/>
    <w:rsid w:val="00171BD8"/>
    <w:rsid w:val="0018232B"/>
    <w:rsid w:val="00183F8B"/>
    <w:rsid w:val="00185D0C"/>
    <w:rsid w:val="0018775E"/>
    <w:rsid w:val="001909DE"/>
    <w:rsid w:val="001958F4"/>
    <w:rsid w:val="001959B7"/>
    <w:rsid w:val="001965EE"/>
    <w:rsid w:val="00197DFC"/>
    <w:rsid w:val="001A1C0B"/>
    <w:rsid w:val="001A4EAB"/>
    <w:rsid w:val="001B12CD"/>
    <w:rsid w:val="001B14EE"/>
    <w:rsid w:val="001B3441"/>
    <w:rsid w:val="001B3ADB"/>
    <w:rsid w:val="001B45DB"/>
    <w:rsid w:val="001C2140"/>
    <w:rsid w:val="001C577E"/>
    <w:rsid w:val="001D1956"/>
    <w:rsid w:val="001D3D38"/>
    <w:rsid w:val="001D4B49"/>
    <w:rsid w:val="001D7CEB"/>
    <w:rsid w:val="001E644D"/>
    <w:rsid w:val="001F1D4C"/>
    <w:rsid w:val="001F1EEE"/>
    <w:rsid w:val="001F33D6"/>
    <w:rsid w:val="001F69C6"/>
    <w:rsid w:val="002010E0"/>
    <w:rsid w:val="002012D8"/>
    <w:rsid w:val="0021426B"/>
    <w:rsid w:val="00216D6F"/>
    <w:rsid w:val="00217EB0"/>
    <w:rsid w:val="00221B10"/>
    <w:rsid w:val="002231B9"/>
    <w:rsid w:val="002232DD"/>
    <w:rsid w:val="002270D6"/>
    <w:rsid w:val="0023025D"/>
    <w:rsid w:val="00234F42"/>
    <w:rsid w:val="002353AD"/>
    <w:rsid w:val="00236F9C"/>
    <w:rsid w:val="00242E2E"/>
    <w:rsid w:val="002436E1"/>
    <w:rsid w:val="0024473F"/>
    <w:rsid w:val="002457BC"/>
    <w:rsid w:val="0025329B"/>
    <w:rsid w:val="0025390D"/>
    <w:rsid w:val="00261E5F"/>
    <w:rsid w:val="0026539F"/>
    <w:rsid w:val="00267D95"/>
    <w:rsid w:val="00273E8B"/>
    <w:rsid w:val="0028369B"/>
    <w:rsid w:val="00283DC0"/>
    <w:rsid w:val="002851C2"/>
    <w:rsid w:val="00287AA1"/>
    <w:rsid w:val="002905BE"/>
    <w:rsid w:val="0029220F"/>
    <w:rsid w:val="00293AC5"/>
    <w:rsid w:val="00296796"/>
    <w:rsid w:val="0029726B"/>
    <w:rsid w:val="0029752B"/>
    <w:rsid w:val="002A36D3"/>
    <w:rsid w:val="002A4E60"/>
    <w:rsid w:val="002A5127"/>
    <w:rsid w:val="002A5869"/>
    <w:rsid w:val="002A7248"/>
    <w:rsid w:val="002A7811"/>
    <w:rsid w:val="002B1E77"/>
    <w:rsid w:val="002B2FB6"/>
    <w:rsid w:val="002B496C"/>
    <w:rsid w:val="002B57B7"/>
    <w:rsid w:val="002B5AB9"/>
    <w:rsid w:val="002C0642"/>
    <w:rsid w:val="002C213C"/>
    <w:rsid w:val="002C5DD6"/>
    <w:rsid w:val="002D03C9"/>
    <w:rsid w:val="002D1540"/>
    <w:rsid w:val="002D240A"/>
    <w:rsid w:val="002D3B78"/>
    <w:rsid w:val="002D49BC"/>
    <w:rsid w:val="002D5CE8"/>
    <w:rsid w:val="002E426C"/>
    <w:rsid w:val="002E6723"/>
    <w:rsid w:val="002E6F10"/>
    <w:rsid w:val="002E7A18"/>
    <w:rsid w:val="002F4213"/>
    <w:rsid w:val="002F7A55"/>
    <w:rsid w:val="003039D3"/>
    <w:rsid w:val="003078F5"/>
    <w:rsid w:val="00311226"/>
    <w:rsid w:val="00313003"/>
    <w:rsid w:val="00314ADF"/>
    <w:rsid w:val="00322964"/>
    <w:rsid w:val="003269DE"/>
    <w:rsid w:val="00327917"/>
    <w:rsid w:val="00331CCE"/>
    <w:rsid w:val="00340FC6"/>
    <w:rsid w:val="00341C02"/>
    <w:rsid w:val="00352746"/>
    <w:rsid w:val="00354244"/>
    <w:rsid w:val="00354F30"/>
    <w:rsid w:val="00356C11"/>
    <w:rsid w:val="00361628"/>
    <w:rsid w:val="003616A7"/>
    <w:rsid w:val="003619D7"/>
    <w:rsid w:val="003623EC"/>
    <w:rsid w:val="00371D46"/>
    <w:rsid w:val="0037265B"/>
    <w:rsid w:val="0037508D"/>
    <w:rsid w:val="00376431"/>
    <w:rsid w:val="00377457"/>
    <w:rsid w:val="00377D38"/>
    <w:rsid w:val="00380975"/>
    <w:rsid w:val="00386739"/>
    <w:rsid w:val="003872EB"/>
    <w:rsid w:val="0038733A"/>
    <w:rsid w:val="003919CF"/>
    <w:rsid w:val="00391BD0"/>
    <w:rsid w:val="00392659"/>
    <w:rsid w:val="003955C4"/>
    <w:rsid w:val="003959A1"/>
    <w:rsid w:val="003A38BB"/>
    <w:rsid w:val="003A3BC7"/>
    <w:rsid w:val="003A6699"/>
    <w:rsid w:val="003B170A"/>
    <w:rsid w:val="003B695E"/>
    <w:rsid w:val="003C192E"/>
    <w:rsid w:val="003C1D24"/>
    <w:rsid w:val="003C3849"/>
    <w:rsid w:val="003C39CA"/>
    <w:rsid w:val="003C4FCE"/>
    <w:rsid w:val="003D337E"/>
    <w:rsid w:val="003E0035"/>
    <w:rsid w:val="003E054B"/>
    <w:rsid w:val="003E0710"/>
    <w:rsid w:val="003E1019"/>
    <w:rsid w:val="003E173C"/>
    <w:rsid w:val="003E2368"/>
    <w:rsid w:val="003F5C2D"/>
    <w:rsid w:val="003F756E"/>
    <w:rsid w:val="00400874"/>
    <w:rsid w:val="00401274"/>
    <w:rsid w:val="00401A84"/>
    <w:rsid w:val="0040286D"/>
    <w:rsid w:val="004028CB"/>
    <w:rsid w:val="00402B0A"/>
    <w:rsid w:val="00410396"/>
    <w:rsid w:val="00420514"/>
    <w:rsid w:val="00424FE7"/>
    <w:rsid w:val="00427B51"/>
    <w:rsid w:val="00441F99"/>
    <w:rsid w:val="00443B14"/>
    <w:rsid w:val="00444419"/>
    <w:rsid w:val="004461DF"/>
    <w:rsid w:val="00455DF7"/>
    <w:rsid w:val="004568A7"/>
    <w:rsid w:val="004611A4"/>
    <w:rsid w:val="004616B9"/>
    <w:rsid w:val="004622E8"/>
    <w:rsid w:val="004642BB"/>
    <w:rsid w:val="00465C1F"/>
    <w:rsid w:val="004674D7"/>
    <w:rsid w:val="00477D85"/>
    <w:rsid w:val="004802DB"/>
    <w:rsid w:val="00483919"/>
    <w:rsid w:val="00487988"/>
    <w:rsid w:val="0049063C"/>
    <w:rsid w:val="0049111A"/>
    <w:rsid w:val="004912A4"/>
    <w:rsid w:val="004930CA"/>
    <w:rsid w:val="0049333B"/>
    <w:rsid w:val="004954B3"/>
    <w:rsid w:val="004A0482"/>
    <w:rsid w:val="004A2226"/>
    <w:rsid w:val="004A5AE0"/>
    <w:rsid w:val="004A64EB"/>
    <w:rsid w:val="004A6DA0"/>
    <w:rsid w:val="004B3947"/>
    <w:rsid w:val="004B3CFC"/>
    <w:rsid w:val="004C7369"/>
    <w:rsid w:val="004D01E2"/>
    <w:rsid w:val="004D2B7D"/>
    <w:rsid w:val="004E08D9"/>
    <w:rsid w:val="004E5DB1"/>
    <w:rsid w:val="004F0E2A"/>
    <w:rsid w:val="004F11AD"/>
    <w:rsid w:val="004F4DE1"/>
    <w:rsid w:val="004F4F01"/>
    <w:rsid w:val="004F6845"/>
    <w:rsid w:val="005010FF"/>
    <w:rsid w:val="005074FA"/>
    <w:rsid w:val="0051138E"/>
    <w:rsid w:val="005140CC"/>
    <w:rsid w:val="005156A4"/>
    <w:rsid w:val="0052025A"/>
    <w:rsid w:val="005202D7"/>
    <w:rsid w:val="0052213C"/>
    <w:rsid w:val="00524848"/>
    <w:rsid w:val="00524A75"/>
    <w:rsid w:val="00530389"/>
    <w:rsid w:val="00530C7F"/>
    <w:rsid w:val="00534E2C"/>
    <w:rsid w:val="005366F6"/>
    <w:rsid w:val="00543EE3"/>
    <w:rsid w:val="00547296"/>
    <w:rsid w:val="00547C09"/>
    <w:rsid w:val="00547D91"/>
    <w:rsid w:val="0055085B"/>
    <w:rsid w:val="00553E9D"/>
    <w:rsid w:val="005558F5"/>
    <w:rsid w:val="00560091"/>
    <w:rsid w:val="005603B8"/>
    <w:rsid w:val="00560457"/>
    <w:rsid w:val="00564322"/>
    <w:rsid w:val="005647BF"/>
    <w:rsid w:val="005768B9"/>
    <w:rsid w:val="005771E0"/>
    <w:rsid w:val="005804EC"/>
    <w:rsid w:val="0058202E"/>
    <w:rsid w:val="0058269E"/>
    <w:rsid w:val="00584B82"/>
    <w:rsid w:val="00593F28"/>
    <w:rsid w:val="005946B0"/>
    <w:rsid w:val="005A3CA9"/>
    <w:rsid w:val="005B03A0"/>
    <w:rsid w:val="005B2F54"/>
    <w:rsid w:val="005B3133"/>
    <w:rsid w:val="005B4750"/>
    <w:rsid w:val="005B4F6D"/>
    <w:rsid w:val="005B5272"/>
    <w:rsid w:val="005B7BB6"/>
    <w:rsid w:val="005C5431"/>
    <w:rsid w:val="005C5B96"/>
    <w:rsid w:val="005D0E85"/>
    <w:rsid w:val="005D2F06"/>
    <w:rsid w:val="005D7BF4"/>
    <w:rsid w:val="005E5299"/>
    <w:rsid w:val="005E536D"/>
    <w:rsid w:val="005E66EB"/>
    <w:rsid w:val="005F2094"/>
    <w:rsid w:val="005F32FC"/>
    <w:rsid w:val="005F441A"/>
    <w:rsid w:val="005F490E"/>
    <w:rsid w:val="005F559C"/>
    <w:rsid w:val="005F6318"/>
    <w:rsid w:val="005F6AFD"/>
    <w:rsid w:val="005F7421"/>
    <w:rsid w:val="005F7ABD"/>
    <w:rsid w:val="0060420C"/>
    <w:rsid w:val="00611C77"/>
    <w:rsid w:val="00623187"/>
    <w:rsid w:val="00623757"/>
    <w:rsid w:val="00623D20"/>
    <w:rsid w:val="00624258"/>
    <w:rsid w:val="00631340"/>
    <w:rsid w:val="006318FD"/>
    <w:rsid w:val="00631C6C"/>
    <w:rsid w:val="00637D36"/>
    <w:rsid w:val="00642A6B"/>
    <w:rsid w:val="00644FDD"/>
    <w:rsid w:val="00646FC8"/>
    <w:rsid w:val="00650C6E"/>
    <w:rsid w:val="00651CE1"/>
    <w:rsid w:val="006533F1"/>
    <w:rsid w:val="0065440D"/>
    <w:rsid w:val="00656CE0"/>
    <w:rsid w:val="00657545"/>
    <w:rsid w:val="00665EE9"/>
    <w:rsid w:val="0066794B"/>
    <w:rsid w:val="00675338"/>
    <w:rsid w:val="00686668"/>
    <w:rsid w:val="006872B3"/>
    <w:rsid w:val="006878F8"/>
    <w:rsid w:val="00687975"/>
    <w:rsid w:val="006901C7"/>
    <w:rsid w:val="006906CC"/>
    <w:rsid w:val="00696009"/>
    <w:rsid w:val="006A40E3"/>
    <w:rsid w:val="006A5758"/>
    <w:rsid w:val="006A584C"/>
    <w:rsid w:val="006B155A"/>
    <w:rsid w:val="006B1BE7"/>
    <w:rsid w:val="006B439B"/>
    <w:rsid w:val="006C152D"/>
    <w:rsid w:val="006D67B2"/>
    <w:rsid w:val="006D7A85"/>
    <w:rsid w:val="006E3F33"/>
    <w:rsid w:val="006F0CF5"/>
    <w:rsid w:val="00715395"/>
    <w:rsid w:val="00716B8B"/>
    <w:rsid w:val="00724E9C"/>
    <w:rsid w:val="0073017A"/>
    <w:rsid w:val="007310A6"/>
    <w:rsid w:val="007357B0"/>
    <w:rsid w:val="007419D8"/>
    <w:rsid w:val="00744027"/>
    <w:rsid w:val="00750355"/>
    <w:rsid w:val="00751838"/>
    <w:rsid w:val="00755CFB"/>
    <w:rsid w:val="007570D9"/>
    <w:rsid w:val="00757C1A"/>
    <w:rsid w:val="0076468C"/>
    <w:rsid w:val="007674FB"/>
    <w:rsid w:val="0078100F"/>
    <w:rsid w:val="007828E9"/>
    <w:rsid w:val="00784951"/>
    <w:rsid w:val="00787351"/>
    <w:rsid w:val="00791050"/>
    <w:rsid w:val="00796E7F"/>
    <w:rsid w:val="007A0A2A"/>
    <w:rsid w:val="007C05DC"/>
    <w:rsid w:val="007C68EA"/>
    <w:rsid w:val="007D15E8"/>
    <w:rsid w:val="007D5B97"/>
    <w:rsid w:val="007D5D76"/>
    <w:rsid w:val="007E39F6"/>
    <w:rsid w:val="007E3D69"/>
    <w:rsid w:val="007F0715"/>
    <w:rsid w:val="007F4D9B"/>
    <w:rsid w:val="007F63CA"/>
    <w:rsid w:val="007F779F"/>
    <w:rsid w:val="008022F6"/>
    <w:rsid w:val="00805B20"/>
    <w:rsid w:val="00811A7B"/>
    <w:rsid w:val="00814B15"/>
    <w:rsid w:val="008226E1"/>
    <w:rsid w:val="0082289B"/>
    <w:rsid w:val="00823448"/>
    <w:rsid w:val="0082529F"/>
    <w:rsid w:val="00835E03"/>
    <w:rsid w:val="00836F9C"/>
    <w:rsid w:val="008401D2"/>
    <w:rsid w:val="00842C10"/>
    <w:rsid w:val="008458E5"/>
    <w:rsid w:val="00845A92"/>
    <w:rsid w:val="00850999"/>
    <w:rsid w:val="0085458F"/>
    <w:rsid w:val="00867461"/>
    <w:rsid w:val="008713B7"/>
    <w:rsid w:val="00877B74"/>
    <w:rsid w:val="00881A91"/>
    <w:rsid w:val="00882A3A"/>
    <w:rsid w:val="00882FB6"/>
    <w:rsid w:val="00886715"/>
    <w:rsid w:val="0088766F"/>
    <w:rsid w:val="00891B74"/>
    <w:rsid w:val="00891CA6"/>
    <w:rsid w:val="0089444F"/>
    <w:rsid w:val="008A1117"/>
    <w:rsid w:val="008A114F"/>
    <w:rsid w:val="008A1BB1"/>
    <w:rsid w:val="008A45FD"/>
    <w:rsid w:val="008A6F4D"/>
    <w:rsid w:val="008B231E"/>
    <w:rsid w:val="008B3330"/>
    <w:rsid w:val="008B662D"/>
    <w:rsid w:val="008C5AFA"/>
    <w:rsid w:val="008C73A4"/>
    <w:rsid w:val="008C7ADD"/>
    <w:rsid w:val="008D0F27"/>
    <w:rsid w:val="008D10A5"/>
    <w:rsid w:val="008D3F13"/>
    <w:rsid w:val="008D66B8"/>
    <w:rsid w:val="008E45DD"/>
    <w:rsid w:val="008F42C1"/>
    <w:rsid w:val="008F5821"/>
    <w:rsid w:val="009043B1"/>
    <w:rsid w:val="009133D8"/>
    <w:rsid w:val="00920ADB"/>
    <w:rsid w:val="0092116F"/>
    <w:rsid w:val="0092148A"/>
    <w:rsid w:val="00922740"/>
    <w:rsid w:val="00924AB4"/>
    <w:rsid w:val="009252A3"/>
    <w:rsid w:val="00927E1B"/>
    <w:rsid w:val="00932642"/>
    <w:rsid w:val="00932F8F"/>
    <w:rsid w:val="009339A9"/>
    <w:rsid w:val="0093598C"/>
    <w:rsid w:val="009423A2"/>
    <w:rsid w:val="00946BD3"/>
    <w:rsid w:val="00950A5A"/>
    <w:rsid w:val="00950EA9"/>
    <w:rsid w:val="00954239"/>
    <w:rsid w:val="0095689F"/>
    <w:rsid w:val="00960582"/>
    <w:rsid w:val="00960AE3"/>
    <w:rsid w:val="00963609"/>
    <w:rsid w:val="00963A2C"/>
    <w:rsid w:val="009663DB"/>
    <w:rsid w:val="009707A9"/>
    <w:rsid w:val="00975433"/>
    <w:rsid w:val="009766B3"/>
    <w:rsid w:val="009767A4"/>
    <w:rsid w:val="00982798"/>
    <w:rsid w:val="009832DE"/>
    <w:rsid w:val="009A36FC"/>
    <w:rsid w:val="009A5536"/>
    <w:rsid w:val="009A5754"/>
    <w:rsid w:val="009A5A5B"/>
    <w:rsid w:val="009A6498"/>
    <w:rsid w:val="009A6734"/>
    <w:rsid w:val="009A7248"/>
    <w:rsid w:val="009B4798"/>
    <w:rsid w:val="009B687D"/>
    <w:rsid w:val="009B6BDB"/>
    <w:rsid w:val="009C2BC4"/>
    <w:rsid w:val="009E0192"/>
    <w:rsid w:val="009E259C"/>
    <w:rsid w:val="009E456C"/>
    <w:rsid w:val="009E4FA1"/>
    <w:rsid w:val="009E5F00"/>
    <w:rsid w:val="009E723A"/>
    <w:rsid w:val="009F153B"/>
    <w:rsid w:val="009F1E34"/>
    <w:rsid w:val="009F41E9"/>
    <w:rsid w:val="009F4BE2"/>
    <w:rsid w:val="009F5D05"/>
    <w:rsid w:val="009F6E26"/>
    <w:rsid w:val="009F7F3E"/>
    <w:rsid w:val="00A02377"/>
    <w:rsid w:val="00A029E9"/>
    <w:rsid w:val="00A033E8"/>
    <w:rsid w:val="00A064F4"/>
    <w:rsid w:val="00A06525"/>
    <w:rsid w:val="00A11CF9"/>
    <w:rsid w:val="00A148EC"/>
    <w:rsid w:val="00A15D8F"/>
    <w:rsid w:val="00A15E6C"/>
    <w:rsid w:val="00A20DBC"/>
    <w:rsid w:val="00A23067"/>
    <w:rsid w:val="00A243A8"/>
    <w:rsid w:val="00A24AC4"/>
    <w:rsid w:val="00A252E0"/>
    <w:rsid w:val="00A30B80"/>
    <w:rsid w:val="00A324FD"/>
    <w:rsid w:val="00A33D69"/>
    <w:rsid w:val="00A342E0"/>
    <w:rsid w:val="00A355FE"/>
    <w:rsid w:val="00A35CF7"/>
    <w:rsid w:val="00A416E1"/>
    <w:rsid w:val="00A42707"/>
    <w:rsid w:val="00A45CD9"/>
    <w:rsid w:val="00A471C7"/>
    <w:rsid w:val="00A5057C"/>
    <w:rsid w:val="00A527FC"/>
    <w:rsid w:val="00A531F6"/>
    <w:rsid w:val="00A53259"/>
    <w:rsid w:val="00A5471C"/>
    <w:rsid w:val="00A60205"/>
    <w:rsid w:val="00A6455E"/>
    <w:rsid w:val="00A6474D"/>
    <w:rsid w:val="00A7148F"/>
    <w:rsid w:val="00A76921"/>
    <w:rsid w:val="00A77B93"/>
    <w:rsid w:val="00A8100E"/>
    <w:rsid w:val="00A81209"/>
    <w:rsid w:val="00A83ADC"/>
    <w:rsid w:val="00A9011D"/>
    <w:rsid w:val="00A903D6"/>
    <w:rsid w:val="00A90740"/>
    <w:rsid w:val="00A9141A"/>
    <w:rsid w:val="00AA3C6E"/>
    <w:rsid w:val="00AA444C"/>
    <w:rsid w:val="00AA553A"/>
    <w:rsid w:val="00AA5786"/>
    <w:rsid w:val="00AA75E6"/>
    <w:rsid w:val="00AB1E3A"/>
    <w:rsid w:val="00AB2328"/>
    <w:rsid w:val="00AB2F05"/>
    <w:rsid w:val="00AB3B6D"/>
    <w:rsid w:val="00AB408E"/>
    <w:rsid w:val="00AB6633"/>
    <w:rsid w:val="00AB7610"/>
    <w:rsid w:val="00AC40C4"/>
    <w:rsid w:val="00AC6664"/>
    <w:rsid w:val="00AC6A83"/>
    <w:rsid w:val="00AE0F4B"/>
    <w:rsid w:val="00AE1651"/>
    <w:rsid w:val="00AE6480"/>
    <w:rsid w:val="00AE7B7C"/>
    <w:rsid w:val="00AF17F5"/>
    <w:rsid w:val="00AF2317"/>
    <w:rsid w:val="00AF2C91"/>
    <w:rsid w:val="00B048F7"/>
    <w:rsid w:val="00B04F8E"/>
    <w:rsid w:val="00B05D73"/>
    <w:rsid w:val="00B07495"/>
    <w:rsid w:val="00B10B8F"/>
    <w:rsid w:val="00B12A60"/>
    <w:rsid w:val="00B12DFC"/>
    <w:rsid w:val="00B211B6"/>
    <w:rsid w:val="00B22B74"/>
    <w:rsid w:val="00B26D7B"/>
    <w:rsid w:val="00B309BB"/>
    <w:rsid w:val="00B33C69"/>
    <w:rsid w:val="00B3410D"/>
    <w:rsid w:val="00B40599"/>
    <w:rsid w:val="00B40B89"/>
    <w:rsid w:val="00B44B32"/>
    <w:rsid w:val="00B557A3"/>
    <w:rsid w:val="00B56C7F"/>
    <w:rsid w:val="00B61DA2"/>
    <w:rsid w:val="00B63B96"/>
    <w:rsid w:val="00B700FA"/>
    <w:rsid w:val="00B7109C"/>
    <w:rsid w:val="00B817D8"/>
    <w:rsid w:val="00B90095"/>
    <w:rsid w:val="00B95A2F"/>
    <w:rsid w:val="00B97779"/>
    <w:rsid w:val="00BA2AB9"/>
    <w:rsid w:val="00BA2D39"/>
    <w:rsid w:val="00BA330C"/>
    <w:rsid w:val="00BA5713"/>
    <w:rsid w:val="00BB3B34"/>
    <w:rsid w:val="00BB3F7F"/>
    <w:rsid w:val="00BB3F8C"/>
    <w:rsid w:val="00BB426D"/>
    <w:rsid w:val="00BB4464"/>
    <w:rsid w:val="00BB64E3"/>
    <w:rsid w:val="00BB69F5"/>
    <w:rsid w:val="00BC3D04"/>
    <w:rsid w:val="00BD1B7A"/>
    <w:rsid w:val="00BD3D5E"/>
    <w:rsid w:val="00BD7786"/>
    <w:rsid w:val="00BE05AA"/>
    <w:rsid w:val="00BE3355"/>
    <w:rsid w:val="00BE4A10"/>
    <w:rsid w:val="00BE504C"/>
    <w:rsid w:val="00BE545E"/>
    <w:rsid w:val="00BE5BE0"/>
    <w:rsid w:val="00BE7BA9"/>
    <w:rsid w:val="00BF36A2"/>
    <w:rsid w:val="00BF44E1"/>
    <w:rsid w:val="00BF59B3"/>
    <w:rsid w:val="00C0013E"/>
    <w:rsid w:val="00C011E7"/>
    <w:rsid w:val="00C026D1"/>
    <w:rsid w:val="00C04AAD"/>
    <w:rsid w:val="00C10384"/>
    <w:rsid w:val="00C10A8E"/>
    <w:rsid w:val="00C11BE5"/>
    <w:rsid w:val="00C13296"/>
    <w:rsid w:val="00C134EC"/>
    <w:rsid w:val="00C22CF8"/>
    <w:rsid w:val="00C23AC3"/>
    <w:rsid w:val="00C25C39"/>
    <w:rsid w:val="00C260D1"/>
    <w:rsid w:val="00C2653D"/>
    <w:rsid w:val="00C27398"/>
    <w:rsid w:val="00C324C8"/>
    <w:rsid w:val="00C343D7"/>
    <w:rsid w:val="00C34913"/>
    <w:rsid w:val="00C418B2"/>
    <w:rsid w:val="00C42FF6"/>
    <w:rsid w:val="00C43FA2"/>
    <w:rsid w:val="00C43FDB"/>
    <w:rsid w:val="00C4736C"/>
    <w:rsid w:val="00C4761C"/>
    <w:rsid w:val="00C5257C"/>
    <w:rsid w:val="00C53927"/>
    <w:rsid w:val="00C53AAE"/>
    <w:rsid w:val="00C551EE"/>
    <w:rsid w:val="00C562D7"/>
    <w:rsid w:val="00C57F50"/>
    <w:rsid w:val="00C601AB"/>
    <w:rsid w:val="00C65847"/>
    <w:rsid w:val="00C706B3"/>
    <w:rsid w:val="00C70B7B"/>
    <w:rsid w:val="00C726EC"/>
    <w:rsid w:val="00C747DA"/>
    <w:rsid w:val="00C76200"/>
    <w:rsid w:val="00C804D3"/>
    <w:rsid w:val="00C812E8"/>
    <w:rsid w:val="00C8140F"/>
    <w:rsid w:val="00C828C9"/>
    <w:rsid w:val="00C82C15"/>
    <w:rsid w:val="00C87C42"/>
    <w:rsid w:val="00C908FB"/>
    <w:rsid w:val="00C93D58"/>
    <w:rsid w:val="00C958B6"/>
    <w:rsid w:val="00CA0FD7"/>
    <w:rsid w:val="00CA52CD"/>
    <w:rsid w:val="00CA6B24"/>
    <w:rsid w:val="00CA79D6"/>
    <w:rsid w:val="00CB2D82"/>
    <w:rsid w:val="00CB3796"/>
    <w:rsid w:val="00CB483D"/>
    <w:rsid w:val="00CC1C8B"/>
    <w:rsid w:val="00CC5272"/>
    <w:rsid w:val="00CC58D4"/>
    <w:rsid w:val="00CD001C"/>
    <w:rsid w:val="00CD343D"/>
    <w:rsid w:val="00CE45F6"/>
    <w:rsid w:val="00CE5284"/>
    <w:rsid w:val="00CE7F16"/>
    <w:rsid w:val="00CF1CBC"/>
    <w:rsid w:val="00CF5D3C"/>
    <w:rsid w:val="00CF6A7F"/>
    <w:rsid w:val="00D02CD0"/>
    <w:rsid w:val="00D03A9A"/>
    <w:rsid w:val="00D05575"/>
    <w:rsid w:val="00D07E80"/>
    <w:rsid w:val="00D115B4"/>
    <w:rsid w:val="00D12D14"/>
    <w:rsid w:val="00D21739"/>
    <w:rsid w:val="00D2256C"/>
    <w:rsid w:val="00D22A98"/>
    <w:rsid w:val="00D23F02"/>
    <w:rsid w:val="00D246A8"/>
    <w:rsid w:val="00D246F7"/>
    <w:rsid w:val="00D36CBB"/>
    <w:rsid w:val="00D37575"/>
    <w:rsid w:val="00D4121E"/>
    <w:rsid w:val="00D4455A"/>
    <w:rsid w:val="00D46684"/>
    <w:rsid w:val="00D50868"/>
    <w:rsid w:val="00D511BC"/>
    <w:rsid w:val="00D54E4E"/>
    <w:rsid w:val="00D559FA"/>
    <w:rsid w:val="00D57A64"/>
    <w:rsid w:val="00D61F75"/>
    <w:rsid w:val="00D719E5"/>
    <w:rsid w:val="00D801F2"/>
    <w:rsid w:val="00D82581"/>
    <w:rsid w:val="00D82DF7"/>
    <w:rsid w:val="00D87598"/>
    <w:rsid w:val="00D90CF3"/>
    <w:rsid w:val="00D90EF3"/>
    <w:rsid w:val="00D913BE"/>
    <w:rsid w:val="00D93451"/>
    <w:rsid w:val="00D96C0E"/>
    <w:rsid w:val="00D97BB7"/>
    <w:rsid w:val="00DA24BC"/>
    <w:rsid w:val="00DB6594"/>
    <w:rsid w:val="00DC0B44"/>
    <w:rsid w:val="00DC6E31"/>
    <w:rsid w:val="00DD2CFA"/>
    <w:rsid w:val="00DD32AD"/>
    <w:rsid w:val="00DE1DB1"/>
    <w:rsid w:val="00DE5A30"/>
    <w:rsid w:val="00DE5E97"/>
    <w:rsid w:val="00DE74BA"/>
    <w:rsid w:val="00DF255B"/>
    <w:rsid w:val="00DF3926"/>
    <w:rsid w:val="00DF5914"/>
    <w:rsid w:val="00E00704"/>
    <w:rsid w:val="00E03185"/>
    <w:rsid w:val="00E0499B"/>
    <w:rsid w:val="00E129B7"/>
    <w:rsid w:val="00E139E1"/>
    <w:rsid w:val="00E1584F"/>
    <w:rsid w:val="00E27D94"/>
    <w:rsid w:val="00E31BFA"/>
    <w:rsid w:val="00E3367F"/>
    <w:rsid w:val="00E33FD9"/>
    <w:rsid w:val="00E378F3"/>
    <w:rsid w:val="00E41D68"/>
    <w:rsid w:val="00E45C41"/>
    <w:rsid w:val="00E46350"/>
    <w:rsid w:val="00E51FDC"/>
    <w:rsid w:val="00E55526"/>
    <w:rsid w:val="00E61B6C"/>
    <w:rsid w:val="00E64F89"/>
    <w:rsid w:val="00E66ABE"/>
    <w:rsid w:val="00E70949"/>
    <w:rsid w:val="00E741A2"/>
    <w:rsid w:val="00E74E14"/>
    <w:rsid w:val="00E81EB3"/>
    <w:rsid w:val="00E82ECE"/>
    <w:rsid w:val="00E83659"/>
    <w:rsid w:val="00E84A61"/>
    <w:rsid w:val="00E926E4"/>
    <w:rsid w:val="00E97175"/>
    <w:rsid w:val="00EA14F2"/>
    <w:rsid w:val="00EA219D"/>
    <w:rsid w:val="00EA2910"/>
    <w:rsid w:val="00EA396F"/>
    <w:rsid w:val="00EA39A4"/>
    <w:rsid w:val="00EA39B5"/>
    <w:rsid w:val="00EB0A87"/>
    <w:rsid w:val="00EB710B"/>
    <w:rsid w:val="00EC096F"/>
    <w:rsid w:val="00EC197A"/>
    <w:rsid w:val="00EE0888"/>
    <w:rsid w:val="00EE13AE"/>
    <w:rsid w:val="00EE2C94"/>
    <w:rsid w:val="00EF1F5C"/>
    <w:rsid w:val="00EF1F75"/>
    <w:rsid w:val="00EF75AB"/>
    <w:rsid w:val="00F004A6"/>
    <w:rsid w:val="00F0537C"/>
    <w:rsid w:val="00F05AA7"/>
    <w:rsid w:val="00F104BF"/>
    <w:rsid w:val="00F12FD8"/>
    <w:rsid w:val="00F133A3"/>
    <w:rsid w:val="00F22A23"/>
    <w:rsid w:val="00F26058"/>
    <w:rsid w:val="00F2651D"/>
    <w:rsid w:val="00F32B7B"/>
    <w:rsid w:val="00F32F76"/>
    <w:rsid w:val="00F35215"/>
    <w:rsid w:val="00F40492"/>
    <w:rsid w:val="00F44E4E"/>
    <w:rsid w:val="00F520C1"/>
    <w:rsid w:val="00F54CCD"/>
    <w:rsid w:val="00F57C9B"/>
    <w:rsid w:val="00F730E9"/>
    <w:rsid w:val="00F80CB4"/>
    <w:rsid w:val="00F81772"/>
    <w:rsid w:val="00F8227D"/>
    <w:rsid w:val="00F87E2F"/>
    <w:rsid w:val="00F978F3"/>
    <w:rsid w:val="00FA25B9"/>
    <w:rsid w:val="00FA39A1"/>
    <w:rsid w:val="00FA39B4"/>
    <w:rsid w:val="00FB04C8"/>
    <w:rsid w:val="00FB0AEE"/>
    <w:rsid w:val="00FB5EF6"/>
    <w:rsid w:val="00FB75FD"/>
    <w:rsid w:val="00FC1CDD"/>
    <w:rsid w:val="00FC516A"/>
    <w:rsid w:val="00FC631B"/>
    <w:rsid w:val="00FC7F14"/>
    <w:rsid w:val="00FD1CF3"/>
    <w:rsid w:val="00FD6EBB"/>
    <w:rsid w:val="00FE023A"/>
    <w:rsid w:val="00FE796F"/>
    <w:rsid w:val="00FF011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30D5"/>
  <w15:chartTrackingRefBased/>
  <w15:docId w15:val="{12805E14-3112-452F-ABCF-836C8CC4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5E8"/>
    <w:pPr>
      <w:spacing w:before="120" w:after="0" w:line="288" w:lineRule="auto"/>
      <w:jc w:val="both"/>
    </w:pPr>
    <w:rPr>
      <w:sz w:val="20"/>
    </w:rPr>
  </w:style>
  <w:style w:type="paragraph" w:styleId="Kop1">
    <w:name w:val="heading 1"/>
    <w:basedOn w:val="Standaard"/>
    <w:next w:val="Standaard"/>
    <w:link w:val="Kop1Char"/>
    <w:uiPriority w:val="9"/>
    <w:qFormat/>
    <w:rsid w:val="00D90CF3"/>
    <w:pPr>
      <w:keepNext/>
      <w:keepLines/>
      <w:numPr>
        <w:numId w:val="4"/>
      </w:numPr>
      <w:spacing w:before="240" w:after="240" w:line="240" w:lineRule="auto"/>
      <w:outlineLvl w:val="0"/>
    </w:pPr>
    <w:rPr>
      <w:rFonts w:ascii="Arial" w:eastAsiaTheme="majorEastAsia" w:hAnsi="Arial" w:cs="Arial"/>
      <w:color w:val="7F7F7F" w:themeColor="text1" w:themeTint="80"/>
      <w:sz w:val="22"/>
      <w:szCs w:val="32"/>
      <w:lang w:val="fr-BE"/>
    </w:rPr>
  </w:style>
  <w:style w:type="paragraph" w:styleId="Kop2">
    <w:name w:val="heading 2"/>
    <w:basedOn w:val="Standaard"/>
    <w:next w:val="Standaard"/>
    <w:link w:val="Kop2Char"/>
    <w:uiPriority w:val="9"/>
    <w:unhideWhenUsed/>
    <w:qFormat/>
    <w:rsid w:val="00E139E1"/>
    <w:pPr>
      <w:keepNext/>
      <w:keepLines/>
      <w:numPr>
        <w:ilvl w:val="1"/>
        <w:numId w:val="4"/>
      </w:numPr>
      <w:spacing w:before="240" w:after="120"/>
      <w:outlineLvl w:val="1"/>
    </w:pPr>
    <w:rPr>
      <w:rFonts w:asciiTheme="majorHAnsi" w:eastAsiaTheme="majorEastAsia" w:hAnsiTheme="majorHAnsi" w:cstheme="majorBidi"/>
      <w:b/>
      <w:color w:val="7F7F7F" w:themeColor="text1" w:themeTint="80"/>
      <w:sz w:val="24"/>
      <w:szCs w:val="26"/>
      <w:lang w:val="fr-BE"/>
    </w:rPr>
  </w:style>
  <w:style w:type="paragraph" w:styleId="Kop3">
    <w:name w:val="heading 3"/>
    <w:basedOn w:val="Standaard"/>
    <w:next w:val="Standaard"/>
    <w:link w:val="Kop3Char"/>
    <w:uiPriority w:val="9"/>
    <w:unhideWhenUsed/>
    <w:qFormat/>
    <w:rsid w:val="00D97BB7"/>
    <w:pPr>
      <w:keepNext/>
      <w:keepLines/>
      <w:numPr>
        <w:ilvl w:val="2"/>
        <w:numId w:val="4"/>
      </w:numPr>
      <w:spacing w:before="40" w:after="120"/>
      <w:outlineLvl w:val="2"/>
    </w:pPr>
    <w:rPr>
      <w:rFonts w:asciiTheme="majorHAnsi" w:eastAsiaTheme="majorEastAsia" w:hAnsiTheme="majorHAnsi" w:cstheme="majorBidi"/>
      <w:b/>
      <w:color w:val="D95A49" w:themeColor="accent1"/>
      <w:sz w:val="22"/>
      <w:szCs w:val="24"/>
    </w:rPr>
  </w:style>
  <w:style w:type="paragraph" w:styleId="Kop4">
    <w:name w:val="heading 4"/>
    <w:basedOn w:val="Standaard"/>
    <w:next w:val="Standaard"/>
    <w:link w:val="Kop4Char"/>
    <w:uiPriority w:val="9"/>
    <w:semiHidden/>
    <w:unhideWhenUsed/>
    <w:qFormat/>
    <w:rsid w:val="00103E51"/>
    <w:pPr>
      <w:keepNext/>
      <w:keepLines/>
      <w:numPr>
        <w:ilvl w:val="3"/>
        <w:numId w:val="4"/>
      </w:numPr>
      <w:spacing w:before="240" w:after="120"/>
      <w:outlineLvl w:val="3"/>
    </w:pPr>
    <w:rPr>
      <w:rFonts w:asciiTheme="majorHAnsi" w:eastAsiaTheme="majorEastAsia" w:hAnsiTheme="majorHAnsi" w:cstheme="majorBidi"/>
      <w:b/>
      <w:iCs/>
      <w:color w:val="000000" w:themeColor="text1"/>
      <w:sz w:val="22"/>
    </w:rPr>
  </w:style>
  <w:style w:type="paragraph" w:styleId="Kop5">
    <w:name w:val="heading 5"/>
    <w:basedOn w:val="Standaard"/>
    <w:next w:val="Standaard"/>
    <w:link w:val="Kop5Char"/>
    <w:uiPriority w:val="9"/>
    <w:semiHidden/>
    <w:unhideWhenUsed/>
    <w:rsid w:val="00D50868"/>
    <w:pPr>
      <w:keepNext/>
      <w:keepLines/>
      <w:spacing w:before="240" w:after="120"/>
      <w:outlineLvl w:val="4"/>
    </w:pPr>
    <w:rPr>
      <w:rFonts w:asciiTheme="majorHAnsi" w:eastAsiaTheme="majorEastAsia" w:hAnsiTheme="majorHAnsi" w:cstheme="majorBidi"/>
      <w:b/>
      <w:color w:val="7F7F7F" w:themeColor="text1" w:themeTint="80"/>
      <w:sz w:val="21"/>
    </w:rPr>
  </w:style>
  <w:style w:type="paragraph" w:styleId="Kop6">
    <w:name w:val="heading 6"/>
    <w:basedOn w:val="Standaard"/>
    <w:next w:val="Standaard"/>
    <w:link w:val="Kop6Char"/>
    <w:uiPriority w:val="9"/>
    <w:semiHidden/>
    <w:unhideWhenUsed/>
    <w:qFormat/>
    <w:rsid w:val="00103E51"/>
    <w:pPr>
      <w:keepNext/>
      <w:keepLines/>
      <w:spacing w:before="240"/>
      <w:outlineLvl w:val="5"/>
    </w:pPr>
    <w:rPr>
      <w:rFonts w:asciiTheme="majorHAnsi" w:eastAsiaTheme="majorEastAsia" w:hAnsiTheme="majorHAnsi" w:cstheme="majorBidi"/>
      <w:i/>
      <w:color w:val="000000" w:themeColor="text1"/>
      <w:sz w:val="21"/>
    </w:rPr>
  </w:style>
  <w:style w:type="paragraph" w:styleId="Kop7">
    <w:name w:val="heading 7"/>
    <w:basedOn w:val="Standaard"/>
    <w:next w:val="Standaard"/>
    <w:link w:val="Kop7Char"/>
    <w:uiPriority w:val="9"/>
    <w:semiHidden/>
    <w:unhideWhenUsed/>
    <w:qFormat/>
    <w:rsid w:val="00103E51"/>
    <w:pPr>
      <w:keepNext/>
      <w:keepLines/>
      <w:numPr>
        <w:ilvl w:val="6"/>
        <w:numId w:val="4"/>
      </w:numPr>
      <w:spacing w:before="40"/>
      <w:outlineLvl w:val="6"/>
    </w:pPr>
    <w:rPr>
      <w:rFonts w:asciiTheme="majorHAnsi" w:eastAsiaTheme="majorEastAsia" w:hAnsiTheme="majorHAnsi" w:cstheme="majorBidi"/>
      <w:i/>
      <w:iCs/>
      <w:color w:val="772419" w:themeColor="accent1" w:themeShade="7F"/>
    </w:rPr>
  </w:style>
  <w:style w:type="paragraph" w:styleId="Kop8">
    <w:name w:val="heading 8"/>
    <w:basedOn w:val="Standaard"/>
    <w:next w:val="Standaard"/>
    <w:link w:val="Kop8Char"/>
    <w:uiPriority w:val="9"/>
    <w:semiHidden/>
    <w:unhideWhenUsed/>
    <w:qFormat/>
    <w:rsid w:val="00103E5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03E5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CF3"/>
    <w:rPr>
      <w:rFonts w:ascii="Arial" w:eastAsiaTheme="majorEastAsia" w:hAnsi="Arial" w:cs="Arial"/>
      <w:color w:val="7F7F7F" w:themeColor="text1" w:themeTint="80"/>
      <w:szCs w:val="32"/>
      <w:lang w:val="fr-BE"/>
    </w:rPr>
  </w:style>
  <w:style w:type="character" w:customStyle="1" w:styleId="Kop2Char">
    <w:name w:val="Kop 2 Char"/>
    <w:basedOn w:val="Standaardalinea-lettertype"/>
    <w:link w:val="Kop2"/>
    <w:uiPriority w:val="9"/>
    <w:rsid w:val="00E139E1"/>
    <w:rPr>
      <w:rFonts w:asciiTheme="majorHAnsi" w:eastAsiaTheme="majorEastAsia" w:hAnsiTheme="majorHAnsi" w:cstheme="majorBidi"/>
      <w:b/>
      <w:color w:val="7F7F7F" w:themeColor="text1" w:themeTint="80"/>
      <w:sz w:val="24"/>
      <w:szCs w:val="26"/>
      <w:lang w:val="fr-BE"/>
    </w:rPr>
  </w:style>
  <w:style w:type="character" w:customStyle="1" w:styleId="Kop3Char">
    <w:name w:val="Kop 3 Char"/>
    <w:basedOn w:val="Standaardalinea-lettertype"/>
    <w:link w:val="Kop3"/>
    <w:uiPriority w:val="9"/>
    <w:rsid w:val="00D97BB7"/>
    <w:rPr>
      <w:rFonts w:asciiTheme="majorHAnsi" w:eastAsiaTheme="majorEastAsia" w:hAnsiTheme="majorHAnsi" w:cstheme="majorBidi"/>
      <w:b/>
      <w:color w:val="D95A49" w:themeColor="accent1"/>
      <w:szCs w:val="24"/>
    </w:rPr>
  </w:style>
  <w:style w:type="character" w:customStyle="1" w:styleId="Kop4Char">
    <w:name w:val="Kop 4 Char"/>
    <w:basedOn w:val="Standaardalinea-lettertype"/>
    <w:link w:val="Kop4"/>
    <w:uiPriority w:val="9"/>
    <w:semiHidden/>
    <w:rsid w:val="00103E51"/>
    <w:rPr>
      <w:rFonts w:asciiTheme="majorHAnsi" w:eastAsiaTheme="majorEastAsia" w:hAnsiTheme="majorHAnsi" w:cstheme="majorBidi"/>
      <w:b/>
      <w:iCs/>
      <w:color w:val="000000" w:themeColor="text1"/>
    </w:rPr>
  </w:style>
  <w:style w:type="character" w:customStyle="1" w:styleId="Kop5Char">
    <w:name w:val="Kop 5 Char"/>
    <w:basedOn w:val="Standaardalinea-lettertype"/>
    <w:link w:val="Kop5"/>
    <w:uiPriority w:val="9"/>
    <w:semiHidden/>
    <w:rsid w:val="00D50868"/>
    <w:rPr>
      <w:rFonts w:asciiTheme="majorHAnsi" w:eastAsiaTheme="majorEastAsia" w:hAnsiTheme="majorHAnsi" w:cstheme="majorBidi"/>
      <w:b/>
      <w:color w:val="7F7F7F" w:themeColor="text1" w:themeTint="80"/>
      <w:sz w:val="21"/>
    </w:rPr>
  </w:style>
  <w:style w:type="character" w:customStyle="1" w:styleId="Kop6Char">
    <w:name w:val="Kop 6 Char"/>
    <w:basedOn w:val="Standaardalinea-lettertype"/>
    <w:link w:val="Kop6"/>
    <w:uiPriority w:val="9"/>
    <w:semiHidden/>
    <w:rsid w:val="00103E51"/>
    <w:rPr>
      <w:rFonts w:asciiTheme="majorHAnsi" w:eastAsiaTheme="majorEastAsia" w:hAnsiTheme="majorHAnsi" w:cstheme="majorBidi"/>
      <w:i/>
      <w:color w:val="000000" w:themeColor="text1"/>
      <w:sz w:val="21"/>
    </w:rPr>
  </w:style>
  <w:style w:type="paragraph" w:styleId="Voetnoottekst">
    <w:name w:val="footnote text"/>
    <w:basedOn w:val="Standaard"/>
    <w:link w:val="VoetnoottekstChar"/>
    <w:uiPriority w:val="99"/>
    <w:unhideWhenUsed/>
    <w:rsid w:val="002353AD"/>
    <w:pPr>
      <w:spacing w:line="240" w:lineRule="auto"/>
      <w:ind w:left="284" w:hanging="284"/>
      <w:jc w:val="left"/>
    </w:pPr>
    <w:rPr>
      <w:sz w:val="18"/>
      <w:szCs w:val="20"/>
    </w:rPr>
  </w:style>
  <w:style w:type="character" w:customStyle="1" w:styleId="VoetnoottekstChar">
    <w:name w:val="Voetnoottekst Char"/>
    <w:basedOn w:val="Standaardalinea-lettertype"/>
    <w:link w:val="Voetnoottekst"/>
    <w:uiPriority w:val="99"/>
    <w:rsid w:val="002353AD"/>
    <w:rPr>
      <w:sz w:val="18"/>
      <w:szCs w:val="20"/>
    </w:rPr>
  </w:style>
  <w:style w:type="paragraph" w:styleId="Bijschrift">
    <w:name w:val="caption"/>
    <w:aliases w:val="Légende et titre de l'encadré"/>
    <w:basedOn w:val="Standaard"/>
    <w:next w:val="Standaard"/>
    <w:uiPriority w:val="35"/>
    <w:unhideWhenUsed/>
    <w:rsid w:val="00D50868"/>
    <w:pPr>
      <w:pBdr>
        <w:bottom w:val="single" w:sz="12" w:space="1" w:color="D95A49" w:themeColor="accent1"/>
      </w:pBdr>
      <w:spacing w:before="240" w:line="240" w:lineRule="auto"/>
    </w:pPr>
    <w:rPr>
      <w:iCs/>
      <w:smallCaps/>
      <w:color w:val="D95A49" w:themeColor="accent1"/>
      <w:szCs w:val="18"/>
    </w:rPr>
  </w:style>
  <w:style w:type="character" w:customStyle="1" w:styleId="Kop7Char">
    <w:name w:val="Kop 7 Char"/>
    <w:basedOn w:val="Standaardalinea-lettertype"/>
    <w:link w:val="Kop7"/>
    <w:uiPriority w:val="9"/>
    <w:semiHidden/>
    <w:rsid w:val="00103E51"/>
    <w:rPr>
      <w:rFonts w:asciiTheme="majorHAnsi" w:eastAsiaTheme="majorEastAsia" w:hAnsiTheme="majorHAnsi" w:cstheme="majorBidi"/>
      <w:i/>
      <w:iCs/>
      <w:color w:val="772419" w:themeColor="accent1" w:themeShade="7F"/>
      <w:sz w:val="20"/>
    </w:rPr>
  </w:style>
  <w:style w:type="character" w:customStyle="1" w:styleId="Kop8Char">
    <w:name w:val="Kop 8 Char"/>
    <w:basedOn w:val="Standaardalinea-lettertype"/>
    <w:link w:val="Kop8"/>
    <w:uiPriority w:val="9"/>
    <w:semiHidden/>
    <w:rsid w:val="00103E5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03E51"/>
    <w:rPr>
      <w:rFonts w:asciiTheme="majorHAnsi" w:eastAsiaTheme="majorEastAsia" w:hAnsiTheme="majorHAnsi" w:cstheme="majorBidi"/>
      <w:i/>
      <w:iCs/>
      <w:color w:val="272727" w:themeColor="text1" w:themeTint="D8"/>
      <w:sz w:val="21"/>
      <w:szCs w:val="21"/>
    </w:rPr>
  </w:style>
  <w:style w:type="paragraph" w:styleId="Kopvaninhoudsopgave">
    <w:name w:val="TOC Heading"/>
    <w:aliases w:val="Titre encadré"/>
    <w:basedOn w:val="Bijschrift"/>
    <w:next w:val="Standaard"/>
    <w:uiPriority w:val="39"/>
    <w:unhideWhenUsed/>
    <w:qFormat/>
    <w:rsid w:val="00F22A23"/>
    <w:rPr>
      <w:sz w:val="28"/>
      <w:szCs w:val="24"/>
    </w:rPr>
  </w:style>
  <w:style w:type="paragraph" w:styleId="Lijstopsomteken">
    <w:name w:val="List Bullet"/>
    <w:basedOn w:val="Standaard"/>
    <w:uiPriority w:val="99"/>
    <w:unhideWhenUsed/>
    <w:qFormat/>
    <w:rsid w:val="001B3ADB"/>
    <w:pPr>
      <w:numPr>
        <w:numId w:val="1"/>
      </w:numPr>
      <w:spacing w:before="0" w:after="120"/>
      <w:jc w:val="left"/>
    </w:pPr>
  </w:style>
  <w:style w:type="paragraph" w:styleId="Lijstnummering">
    <w:name w:val="List Number"/>
    <w:basedOn w:val="Standaard"/>
    <w:uiPriority w:val="99"/>
    <w:unhideWhenUsed/>
    <w:qFormat/>
    <w:rsid w:val="001B3ADB"/>
    <w:pPr>
      <w:numPr>
        <w:numId w:val="3"/>
      </w:numPr>
      <w:spacing w:before="0" w:after="120"/>
      <w:jc w:val="left"/>
    </w:pPr>
  </w:style>
  <w:style w:type="paragraph" w:styleId="Lijstopsomteken2">
    <w:name w:val="List Bullet 2"/>
    <w:basedOn w:val="Standaard"/>
    <w:uiPriority w:val="99"/>
    <w:unhideWhenUsed/>
    <w:qFormat/>
    <w:rsid w:val="001B3ADB"/>
    <w:pPr>
      <w:keepNext/>
      <w:keepLines/>
      <w:numPr>
        <w:numId w:val="2"/>
      </w:numPr>
      <w:spacing w:before="0" w:after="120"/>
      <w:jc w:val="left"/>
    </w:pPr>
  </w:style>
  <w:style w:type="paragraph" w:styleId="Titel">
    <w:name w:val="Title"/>
    <w:basedOn w:val="Standaard"/>
    <w:next w:val="Standaard"/>
    <w:link w:val="TitelChar"/>
    <w:uiPriority w:val="10"/>
    <w:qFormat/>
    <w:rsid w:val="00103E51"/>
    <w:pPr>
      <w:pBdr>
        <w:bottom w:val="single" w:sz="18" w:space="1" w:color="D95A49" w:themeColor="accent1"/>
      </w:pBdr>
      <w:spacing w:before="0" w:line="240" w:lineRule="auto"/>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E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E51"/>
    <w:pPr>
      <w:numPr>
        <w:ilvl w:val="1"/>
      </w:numPr>
      <w:spacing w:after="160"/>
    </w:pPr>
    <w:rPr>
      <w:rFonts w:eastAsiaTheme="minorEastAsia"/>
      <w:color w:val="7F7F7F" w:themeColor="text1" w:themeTint="80"/>
      <w:spacing w:val="15"/>
      <w:sz w:val="22"/>
    </w:rPr>
  </w:style>
  <w:style w:type="character" w:customStyle="1" w:styleId="OndertitelChar">
    <w:name w:val="Ondertitel Char"/>
    <w:basedOn w:val="Standaardalinea-lettertype"/>
    <w:link w:val="Ondertitel"/>
    <w:uiPriority w:val="11"/>
    <w:rsid w:val="00103E51"/>
    <w:rPr>
      <w:rFonts w:eastAsiaTheme="minorEastAsia"/>
      <w:color w:val="7F7F7F" w:themeColor="text1" w:themeTint="80"/>
      <w:spacing w:val="15"/>
    </w:rPr>
  </w:style>
  <w:style w:type="character" w:styleId="Subtieleverwijzing">
    <w:name w:val="Subtle Reference"/>
    <w:basedOn w:val="Standaardalinea-lettertype"/>
    <w:uiPriority w:val="31"/>
    <w:rsid w:val="00103E51"/>
    <w:rPr>
      <w:smallCaps/>
      <w:color w:val="7F7F7F" w:themeColor="text1" w:themeTint="80"/>
    </w:rPr>
  </w:style>
  <w:style w:type="character" w:styleId="Intensieveverwijzing">
    <w:name w:val="Intense Reference"/>
    <w:basedOn w:val="Standaardalinea-lettertype"/>
    <w:uiPriority w:val="32"/>
    <w:qFormat/>
    <w:rsid w:val="00103E51"/>
    <w:rPr>
      <w:b/>
      <w:bCs/>
      <w:smallCaps/>
      <w:color w:val="D95A49" w:themeColor="accent1"/>
      <w:spacing w:val="5"/>
    </w:rPr>
  </w:style>
  <w:style w:type="paragraph" w:styleId="Inhopg1">
    <w:name w:val="toc 1"/>
    <w:basedOn w:val="Standaard"/>
    <w:next w:val="Standaard"/>
    <w:autoRedefine/>
    <w:uiPriority w:val="39"/>
    <w:semiHidden/>
    <w:unhideWhenUsed/>
    <w:rsid w:val="00564322"/>
    <w:pPr>
      <w:spacing w:before="240"/>
    </w:pPr>
    <w:rPr>
      <w:b/>
      <w:caps/>
      <w:color w:val="D95A49" w:themeColor="accent1"/>
    </w:rPr>
  </w:style>
  <w:style w:type="paragraph" w:styleId="Inhopg2">
    <w:name w:val="toc 2"/>
    <w:basedOn w:val="Standaard"/>
    <w:next w:val="Standaard"/>
    <w:autoRedefine/>
    <w:uiPriority w:val="39"/>
    <w:semiHidden/>
    <w:unhideWhenUsed/>
    <w:rsid w:val="00AB2328"/>
    <w:rPr>
      <w:b/>
      <w:caps/>
    </w:rPr>
  </w:style>
  <w:style w:type="paragraph" w:styleId="Inhopg3">
    <w:name w:val="toc 3"/>
    <w:basedOn w:val="Standaard"/>
    <w:next w:val="Standaard"/>
    <w:autoRedefine/>
    <w:uiPriority w:val="39"/>
    <w:semiHidden/>
    <w:unhideWhenUsed/>
    <w:rsid w:val="00AB2328"/>
    <w:pPr>
      <w:spacing w:before="0"/>
    </w:pPr>
    <w:rPr>
      <w:sz w:val="18"/>
    </w:rPr>
  </w:style>
  <w:style w:type="character" w:styleId="Tekstvantijdelijkeaanduiding">
    <w:name w:val="Placeholder Text"/>
    <w:basedOn w:val="Standaardalinea-lettertype"/>
    <w:uiPriority w:val="99"/>
    <w:semiHidden/>
    <w:rsid w:val="00125486"/>
    <w:rPr>
      <w:color w:val="808080"/>
    </w:rPr>
  </w:style>
  <w:style w:type="paragraph" w:customStyle="1" w:styleId="Encadr">
    <w:name w:val="Encadré"/>
    <w:basedOn w:val="Standaard"/>
    <w:link w:val="EncadrCar"/>
    <w:qFormat/>
    <w:rsid w:val="00116A3A"/>
    <w:pPr>
      <w:pBdr>
        <w:top w:val="single" w:sz="48" w:space="1" w:color="F7DDDA" w:themeColor="accent1" w:themeTint="33"/>
        <w:bottom w:val="single" w:sz="48" w:space="1" w:color="F7DDDA" w:themeColor="accent1" w:themeTint="33"/>
      </w:pBdr>
      <w:shd w:val="clear" w:color="auto" w:fill="F7DDDA" w:themeFill="accent1" w:themeFillTint="33"/>
      <w:spacing w:before="0"/>
    </w:pPr>
  </w:style>
  <w:style w:type="character" w:styleId="Voetnootmarkering">
    <w:name w:val="footnote reference"/>
    <w:basedOn w:val="Standaardalinea-lettertype"/>
    <w:uiPriority w:val="99"/>
    <w:semiHidden/>
    <w:unhideWhenUsed/>
    <w:rsid w:val="002353AD"/>
    <w:rPr>
      <w:vertAlign w:val="superscript"/>
    </w:rPr>
  </w:style>
  <w:style w:type="character" w:customStyle="1" w:styleId="EncadrCar">
    <w:name w:val="Encadré Car"/>
    <w:basedOn w:val="Standaardalinea-lettertype"/>
    <w:link w:val="Encadr"/>
    <w:rsid w:val="00116A3A"/>
    <w:rPr>
      <w:sz w:val="20"/>
      <w:shd w:val="clear" w:color="auto" w:fill="F7DDDA" w:themeFill="accent1" w:themeFillTint="33"/>
    </w:rPr>
  </w:style>
  <w:style w:type="paragraph" w:styleId="Koptekst">
    <w:name w:val="header"/>
    <w:basedOn w:val="Standaard"/>
    <w:link w:val="KoptekstChar"/>
    <w:uiPriority w:val="99"/>
    <w:unhideWhenUsed/>
    <w:rsid w:val="00C11BE5"/>
    <w:pPr>
      <w:tabs>
        <w:tab w:val="center" w:pos="4536"/>
        <w:tab w:val="right" w:pos="9072"/>
      </w:tabs>
      <w:spacing w:before="0" w:line="240" w:lineRule="auto"/>
    </w:pPr>
    <w:rPr>
      <w:caps/>
      <w:sz w:val="13"/>
    </w:rPr>
  </w:style>
  <w:style w:type="character" w:customStyle="1" w:styleId="KoptekstChar">
    <w:name w:val="Koptekst Char"/>
    <w:basedOn w:val="Standaardalinea-lettertype"/>
    <w:link w:val="Koptekst"/>
    <w:uiPriority w:val="99"/>
    <w:rsid w:val="00C11BE5"/>
    <w:rPr>
      <w:caps/>
      <w:sz w:val="13"/>
    </w:rPr>
  </w:style>
  <w:style w:type="paragraph" w:styleId="Voettekst">
    <w:name w:val="footer"/>
    <w:basedOn w:val="Standaard"/>
    <w:link w:val="VoettekstChar"/>
    <w:uiPriority w:val="99"/>
    <w:unhideWhenUsed/>
    <w:rsid w:val="00C11BE5"/>
    <w:pPr>
      <w:tabs>
        <w:tab w:val="center" w:pos="4536"/>
        <w:tab w:val="right" w:pos="9072"/>
      </w:tabs>
      <w:spacing w:before="0" w:line="240" w:lineRule="auto"/>
    </w:pPr>
    <w:rPr>
      <w:sz w:val="15"/>
    </w:rPr>
  </w:style>
  <w:style w:type="character" w:customStyle="1" w:styleId="VoettekstChar">
    <w:name w:val="Voettekst Char"/>
    <w:basedOn w:val="Standaardalinea-lettertype"/>
    <w:link w:val="Voettekst"/>
    <w:uiPriority w:val="99"/>
    <w:rsid w:val="00C11BE5"/>
    <w:rPr>
      <w:sz w:val="15"/>
    </w:rPr>
  </w:style>
  <w:style w:type="character" w:styleId="Hyperlink">
    <w:name w:val="Hyperlink"/>
    <w:basedOn w:val="Standaardalinea-lettertype"/>
    <w:uiPriority w:val="99"/>
    <w:unhideWhenUsed/>
    <w:rsid w:val="00C11BE5"/>
    <w:rPr>
      <w:color w:val="13BBEE" w:themeColor="hyperlink"/>
      <w:u w:val="single"/>
    </w:rPr>
  </w:style>
  <w:style w:type="table" w:styleId="Rastertabel1licht-Accent1">
    <w:name w:val="Grid Table 1 Light Accent 1"/>
    <w:basedOn w:val="Standaardtabel"/>
    <w:uiPriority w:val="46"/>
    <w:rsid w:val="0040286D"/>
    <w:pPr>
      <w:spacing w:after="0" w:line="240" w:lineRule="auto"/>
    </w:pPr>
    <w:tblPr>
      <w:tblStyleRowBandSize w:val="1"/>
      <w:tblStyleColBandSize w:val="1"/>
      <w:tblBorders>
        <w:top w:val="single" w:sz="4" w:space="0" w:color="EFBCB6" w:themeColor="accent1" w:themeTint="66"/>
        <w:left w:val="single" w:sz="4" w:space="0" w:color="EFBCB6" w:themeColor="accent1" w:themeTint="66"/>
        <w:bottom w:val="single" w:sz="4" w:space="0" w:color="EFBCB6" w:themeColor="accent1" w:themeTint="66"/>
        <w:right w:val="single" w:sz="4" w:space="0" w:color="EFBCB6" w:themeColor="accent1" w:themeTint="66"/>
        <w:insideH w:val="single" w:sz="4" w:space="0" w:color="EFBCB6" w:themeColor="accent1" w:themeTint="66"/>
        <w:insideV w:val="single" w:sz="4" w:space="0" w:color="EFBCB6" w:themeColor="accent1" w:themeTint="66"/>
      </w:tblBorders>
    </w:tblPr>
    <w:tblStylePr w:type="firstRow">
      <w:rPr>
        <w:b/>
        <w:bCs/>
      </w:rPr>
      <w:tblPr/>
      <w:tcPr>
        <w:tcBorders>
          <w:bottom w:val="single" w:sz="12" w:space="0" w:color="E89B91" w:themeColor="accent1" w:themeTint="99"/>
        </w:tcBorders>
      </w:tcPr>
    </w:tblStylePr>
    <w:tblStylePr w:type="lastRow">
      <w:rPr>
        <w:b/>
        <w:bCs/>
      </w:rPr>
      <w:tblPr/>
      <w:tcPr>
        <w:tcBorders>
          <w:top w:val="double" w:sz="2" w:space="0" w:color="E89B91" w:themeColor="accent1" w:themeTint="99"/>
        </w:tcBorders>
      </w:tcPr>
    </w:tblStylePr>
    <w:tblStylePr w:type="firstCol">
      <w:rPr>
        <w:b/>
        <w:bCs/>
      </w:rPr>
    </w:tblStylePr>
    <w:tblStylePr w:type="lastCol">
      <w:rPr>
        <w:b/>
        <w:bCs/>
      </w:rPr>
    </w:tblStylePr>
  </w:style>
  <w:style w:type="paragraph" w:customStyle="1" w:styleId="Source">
    <w:name w:val="Source"/>
    <w:basedOn w:val="Standaard"/>
    <w:qFormat/>
    <w:rsid w:val="001B3ADB"/>
    <w:pPr>
      <w:jc w:val="right"/>
    </w:pPr>
    <w:rPr>
      <w:sz w:val="16"/>
    </w:rPr>
  </w:style>
  <w:style w:type="paragraph" w:styleId="Lijstalinea">
    <w:name w:val="List Paragraph"/>
    <w:basedOn w:val="Standaard"/>
    <w:uiPriority w:val="34"/>
    <w:qFormat/>
    <w:rsid w:val="00D97BB7"/>
    <w:pPr>
      <w:spacing w:before="0" w:after="160" w:line="259" w:lineRule="auto"/>
      <w:ind w:left="720"/>
      <w:contextualSpacing/>
    </w:pPr>
    <w:rPr>
      <w:rFonts w:ascii="Raleway" w:hAnsi="Raleway"/>
      <w:sz w:val="22"/>
      <w:lang w:val="fr-BE"/>
    </w:rPr>
  </w:style>
  <w:style w:type="numbering" w:customStyle="1" w:styleId="Style1">
    <w:name w:val="Style1"/>
    <w:uiPriority w:val="99"/>
    <w:rsid w:val="00D97BB7"/>
    <w:pPr>
      <w:numPr>
        <w:numId w:val="5"/>
      </w:numPr>
    </w:pPr>
  </w:style>
  <w:style w:type="paragraph" w:styleId="Ballontekst">
    <w:name w:val="Balloon Text"/>
    <w:basedOn w:val="Standaard"/>
    <w:link w:val="BallontekstChar"/>
    <w:uiPriority w:val="99"/>
    <w:semiHidden/>
    <w:unhideWhenUsed/>
    <w:rsid w:val="00D97BB7"/>
    <w:pPr>
      <w:spacing w:before="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7BB7"/>
    <w:rPr>
      <w:rFonts w:ascii="Segoe UI" w:hAnsi="Segoe UI" w:cs="Segoe UI"/>
      <w:sz w:val="18"/>
      <w:szCs w:val="18"/>
    </w:rPr>
  </w:style>
  <w:style w:type="character" w:styleId="Paginanummer">
    <w:name w:val="page number"/>
    <w:basedOn w:val="Standaardalinea-lettertype"/>
    <w:uiPriority w:val="99"/>
    <w:semiHidden/>
    <w:unhideWhenUsed/>
    <w:rsid w:val="00E139E1"/>
  </w:style>
  <w:style w:type="table" w:styleId="Tabelraster">
    <w:name w:val="Table Grid"/>
    <w:basedOn w:val="Standaardtabel"/>
    <w:uiPriority w:val="39"/>
    <w:rsid w:val="00E1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8A1117"/>
    <w:rPr>
      <w:i/>
      <w:iCs/>
      <w:color w:val="D95A49" w:themeColor="accent1"/>
    </w:rPr>
  </w:style>
  <w:style w:type="character" w:styleId="Onopgelostemelding">
    <w:name w:val="Unresolved Mention"/>
    <w:basedOn w:val="Standaardalinea-lettertype"/>
    <w:uiPriority w:val="99"/>
    <w:semiHidden/>
    <w:unhideWhenUsed/>
    <w:rsid w:val="00E03185"/>
    <w:rPr>
      <w:color w:val="605E5C"/>
      <w:shd w:val="clear" w:color="auto" w:fill="E1DFDD"/>
    </w:rPr>
  </w:style>
  <w:style w:type="character" w:styleId="GevolgdeHyperlink">
    <w:name w:val="FollowedHyperlink"/>
    <w:basedOn w:val="Standaardalinea-lettertype"/>
    <w:uiPriority w:val="99"/>
    <w:semiHidden/>
    <w:unhideWhenUsed/>
    <w:rsid w:val="00AA5786"/>
    <w:rPr>
      <w:color w:val="508197" w:themeColor="followedHyperlink"/>
      <w:u w:val="single"/>
    </w:rPr>
  </w:style>
  <w:style w:type="paragraph" w:styleId="Revisie">
    <w:name w:val="Revision"/>
    <w:hidden/>
    <w:uiPriority w:val="99"/>
    <w:semiHidden/>
    <w:rsid w:val="000600CD"/>
    <w:pPr>
      <w:spacing w:after="0" w:line="240" w:lineRule="auto"/>
    </w:pPr>
    <w:rPr>
      <w:sz w:val="20"/>
    </w:rPr>
  </w:style>
  <w:style w:type="character" w:styleId="Verwijzingopmerking">
    <w:name w:val="annotation reference"/>
    <w:basedOn w:val="Standaardalinea-lettertype"/>
    <w:uiPriority w:val="99"/>
    <w:semiHidden/>
    <w:unhideWhenUsed/>
    <w:rsid w:val="004C7369"/>
    <w:rPr>
      <w:sz w:val="16"/>
      <w:szCs w:val="16"/>
    </w:rPr>
  </w:style>
  <w:style w:type="paragraph" w:styleId="Tekstopmerking">
    <w:name w:val="annotation text"/>
    <w:basedOn w:val="Standaard"/>
    <w:link w:val="TekstopmerkingChar"/>
    <w:uiPriority w:val="99"/>
    <w:semiHidden/>
    <w:unhideWhenUsed/>
    <w:rsid w:val="004C7369"/>
    <w:pPr>
      <w:spacing w:line="240" w:lineRule="auto"/>
    </w:pPr>
    <w:rPr>
      <w:szCs w:val="20"/>
    </w:rPr>
  </w:style>
  <w:style w:type="character" w:customStyle="1" w:styleId="TekstopmerkingChar">
    <w:name w:val="Tekst opmerking Char"/>
    <w:basedOn w:val="Standaardalinea-lettertype"/>
    <w:link w:val="Tekstopmerking"/>
    <w:uiPriority w:val="99"/>
    <w:semiHidden/>
    <w:rsid w:val="004C7369"/>
    <w:rPr>
      <w:sz w:val="20"/>
      <w:szCs w:val="20"/>
    </w:rPr>
  </w:style>
  <w:style w:type="paragraph" w:styleId="Onderwerpvanopmerking">
    <w:name w:val="annotation subject"/>
    <w:basedOn w:val="Tekstopmerking"/>
    <w:next w:val="Tekstopmerking"/>
    <w:link w:val="OnderwerpvanopmerkingChar"/>
    <w:uiPriority w:val="99"/>
    <w:semiHidden/>
    <w:unhideWhenUsed/>
    <w:rsid w:val="004C7369"/>
    <w:rPr>
      <w:b/>
      <w:bCs/>
    </w:rPr>
  </w:style>
  <w:style w:type="character" w:customStyle="1" w:styleId="OnderwerpvanopmerkingChar">
    <w:name w:val="Onderwerp van opmerking Char"/>
    <w:basedOn w:val="TekstopmerkingChar"/>
    <w:link w:val="Onderwerpvanopmerking"/>
    <w:uiPriority w:val="99"/>
    <w:semiHidden/>
    <w:rsid w:val="004C7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urope@perspective.brussels" TargetMode="External"/><Relationship Id="rId18" Type="http://schemas.openxmlformats.org/officeDocument/2006/relationships/hyperlink" Target="https://forms.office.com/pages/responsepage.aspx?id=r1r9Y_fYlk-gN3dh7O4uElywcmgG2s1DthC3jVeiFVdUQk42UDNXTEVEVUhBS0ZKQVBEUFlQRUVJQi4u&amp;web=1&amp;wdLOR=c73CD27E9-7D6E-4FBC-BDD5-40AD5D17883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erspective.brussels/en" TargetMode="External"/><Relationship Id="rId17" Type="http://schemas.openxmlformats.org/officeDocument/2006/relationships/hyperlink" Target="mailto:europe@perspective.brussels" TargetMode="External"/><Relationship Id="rId2" Type="http://schemas.openxmlformats.org/officeDocument/2006/relationships/customXml" Target="../customXml/item2.xml"/><Relationship Id="rId16" Type="http://schemas.openxmlformats.org/officeDocument/2006/relationships/hyperlink" Target="mailto:europe@perspective.brusse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urope@perspective.brusse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urope@perspective.brusse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hx1ZCvEdC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erspective">
  <a:themeElements>
    <a:clrScheme name="Perspective">
      <a:dk1>
        <a:sysClr val="windowText" lastClr="000000"/>
      </a:dk1>
      <a:lt1>
        <a:sysClr val="window" lastClr="FFFFFF"/>
      </a:lt1>
      <a:dk2>
        <a:srgbClr val="562821"/>
      </a:dk2>
      <a:lt2>
        <a:srgbClr val="F0D0C8"/>
      </a:lt2>
      <a:accent1>
        <a:srgbClr val="D95A49"/>
      </a:accent1>
      <a:accent2>
        <a:srgbClr val="13BBEE"/>
      </a:accent2>
      <a:accent3>
        <a:srgbClr val="9D75B2"/>
      </a:accent3>
      <a:accent4>
        <a:srgbClr val="9A9A9A"/>
      </a:accent4>
      <a:accent5>
        <a:srgbClr val="FDC300"/>
      </a:accent5>
      <a:accent6>
        <a:srgbClr val="73B958"/>
      </a:accent6>
      <a:hlink>
        <a:srgbClr val="13BBEE"/>
      </a:hlink>
      <a:folHlink>
        <a:srgbClr val="508197"/>
      </a:folHlink>
    </a:clrScheme>
    <a:fontScheme name="Perspective">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0b61ca-5980-45c7-b5c7-0a524606746b" xsi:nil="true"/>
    <lcf76f155ced4ddcb4097134ff3c332f xmlns="62b9cae8-1996-40aa-a8c2-bf2247e5056e">
      <Terms xmlns="http://schemas.microsoft.com/office/infopath/2007/PartnerControls"/>
    </lcf76f155ced4ddcb4097134ff3c332f>
    <SharedWithUsers xmlns="780b61ca-5980-45c7-b5c7-0a524606746b">
      <UserInfo>
        <DisplayName>DE BORMAN Antoine</DisplayName>
        <AccountId>42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29B28828FAFF45BC671D1E602FBE5B" ma:contentTypeVersion="13" ma:contentTypeDescription="Create a new document." ma:contentTypeScope="" ma:versionID="420c304acf780ed63b8ea9ac9d52e302">
  <xsd:schema xmlns:xsd="http://www.w3.org/2001/XMLSchema" xmlns:xs="http://www.w3.org/2001/XMLSchema" xmlns:p="http://schemas.microsoft.com/office/2006/metadata/properties" xmlns:ns2="62b9cae8-1996-40aa-a8c2-bf2247e5056e" xmlns:ns3="780b61ca-5980-45c7-b5c7-0a524606746b" targetNamespace="http://schemas.microsoft.com/office/2006/metadata/properties" ma:root="true" ma:fieldsID="dc4131741fb2c27f6de9c8ae6dbd9cf1" ns2:_="" ns3:_="">
    <xsd:import namespace="62b9cae8-1996-40aa-a8c2-bf2247e5056e"/>
    <xsd:import namespace="780b61ca-5980-45c7-b5c7-0a52460674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cae8-1996-40aa-a8c2-bf2247e5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1374d5-4fd3-47c6-9622-f02bc7d19d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b61ca-5980-45c7-b5c7-0a52460674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52761d-510e-47b8-aefd-69f1f5396830}" ma:internalName="TaxCatchAll" ma:showField="CatchAllData" ma:web="780b61ca-5980-45c7-b5c7-0a5246067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43078-0EDD-447C-8F38-71D15C7ABD60}">
  <ds:schemaRefs>
    <ds:schemaRef ds:uri="http://schemas.microsoft.com/sharepoint/v3/contenttype/forms"/>
  </ds:schemaRefs>
</ds:datastoreItem>
</file>

<file path=customXml/itemProps3.xml><?xml version="1.0" encoding="utf-8"?>
<ds:datastoreItem xmlns:ds="http://schemas.openxmlformats.org/officeDocument/2006/customXml" ds:itemID="{BEBB8B2F-9ACC-464F-BFE9-1A7E3042763A}">
  <ds:schemaRefs>
    <ds:schemaRef ds:uri="http://schemas.openxmlformats.org/officeDocument/2006/bibliography"/>
  </ds:schemaRefs>
</ds:datastoreItem>
</file>

<file path=customXml/itemProps4.xml><?xml version="1.0" encoding="utf-8"?>
<ds:datastoreItem xmlns:ds="http://schemas.openxmlformats.org/officeDocument/2006/customXml" ds:itemID="{B1B0C164-1E37-4CA6-BE56-7C14D8A35AFD}">
  <ds:schemaRefs>
    <ds:schemaRef ds:uri="http://schemas.microsoft.com/office/2006/metadata/properties"/>
    <ds:schemaRef ds:uri="http://schemas.microsoft.com/office/infopath/2007/PartnerControls"/>
    <ds:schemaRef ds:uri="780b61ca-5980-45c7-b5c7-0a524606746b"/>
    <ds:schemaRef ds:uri="62b9cae8-1996-40aa-a8c2-bf2247e5056e"/>
  </ds:schemaRefs>
</ds:datastoreItem>
</file>

<file path=customXml/itemProps5.xml><?xml version="1.0" encoding="utf-8"?>
<ds:datastoreItem xmlns:ds="http://schemas.openxmlformats.org/officeDocument/2006/customXml" ds:itemID="{1080A049-DC3F-42C9-A3A1-DD249BB29C8C}"/>
</file>

<file path=docProps/app.xml><?xml version="1.0" encoding="utf-8"?>
<Properties xmlns="http://schemas.openxmlformats.org/officeDocument/2006/extended-properties" xmlns:vt="http://schemas.openxmlformats.org/officeDocument/2006/docPropsVTypes">
  <Template>Normal</Template>
  <TotalTime>328</TotalTime>
  <Pages>9</Pages>
  <Words>2190</Words>
  <Characters>12046</Characters>
  <Application>Microsoft Office Word</Application>
  <DocSecurity>0</DocSecurity>
  <Lines>100</Lines>
  <Paragraphs>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Perspective</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 Carole</dc:creator>
  <cp:keywords/>
  <dc:description/>
  <cp:lastModifiedBy>DE BACKER Maarten</cp:lastModifiedBy>
  <cp:revision>40</cp:revision>
  <dcterms:created xsi:type="dcterms:W3CDTF">2023-08-17T02:42:00Z</dcterms:created>
  <dcterms:modified xsi:type="dcterms:W3CDTF">2023-09-04T10:54:00Z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0x010100E229B28828FAFF45BC671D1E602FBE5B</vt:lpwstr>
  </property>
  <property fmtid="{D5CDD505-2E9C-101B-9397-08002B2CF9AE}" pid="3" name="MediaServiceImageTags">
    <vt:lpwstr/>
  </property>
</Properties>
</file>